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1E4BE0">
        <w:rPr>
          <w:rFonts w:ascii="Times New Roman" w:hAnsi="Times New Roman"/>
          <w:b/>
          <w:szCs w:val="24"/>
        </w:rPr>
        <w:t>1</w:t>
      </w:r>
      <w:r w:rsidR="009B2B70">
        <w:rPr>
          <w:rFonts w:ascii="Times New Roman" w:hAnsi="Times New Roman"/>
          <w:b/>
          <w:szCs w:val="24"/>
        </w:rPr>
        <w:t>63</w:t>
      </w:r>
      <w:r w:rsidR="001E4BE0">
        <w:rPr>
          <w:rFonts w:ascii="Times New Roman" w:hAnsi="Times New Roman"/>
          <w:b/>
          <w:szCs w:val="24"/>
        </w:rPr>
        <w:t xml:space="preserve"> Kalem E5000 Lokomotif</w:t>
      </w:r>
      <w:r w:rsidR="003446E6">
        <w:rPr>
          <w:rFonts w:ascii="Times New Roman" w:hAnsi="Times New Roman"/>
          <w:b/>
          <w:szCs w:val="24"/>
        </w:rPr>
        <w:t xml:space="preserve"> </w:t>
      </w:r>
      <w:r w:rsidR="001E4BE0">
        <w:rPr>
          <w:rFonts w:ascii="Times New Roman" w:hAnsi="Times New Roman"/>
          <w:b/>
          <w:szCs w:val="24"/>
        </w:rPr>
        <w:t xml:space="preserve">Kabin İzolasyon Malzemeleri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66064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1E4BE0">
        <w:rPr>
          <w:sz w:val="24"/>
          <w:szCs w:val="24"/>
        </w:rPr>
        <w:t>,</w:t>
      </w:r>
      <w:r w:rsidR="00611953">
        <w:rPr>
          <w:sz w:val="24"/>
          <w:szCs w:val="24"/>
        </w:rPr>
        <w:t xml:space="preserve"> </w:t>
      </w:r>
      <w:r w:rsidR="001E4BE0" w:rsidRPr="001E4BE0">
        <w:rPr>
          <w:b/>
          <w:sz w:val="24"/>
          <w:szCs w:val="24"/>
        </w:rPr>
        <w:t>partiler halinde toplam</w:t>
      </w:r>
      <w:r w:rsidR="001E4BE0">
        <w:rPr>
          <w:sz w:val="24"/>
          <w:szCs w:val="24"/>
        </w:rPr>
        <w:t xml:space="preserve"> </w:t>
      </w:r>
      <w:r w:rsidR="007A3739">
        <w:rPr>
          <w:b/>
          <w:sz w:val="24"/>
          <w:szCs w:val="24"/>
        </w:rPr>
        <w:t>4</w:t>
      </w:r>
      <w:r w:rsidR="00611953" w:rsidRPr="000B240E">
        <w:rPr>
          <w:b/>
          <w:sz w:val="24"/>
          <w:szCs w:val="24"/>
        </w:rPr>
        <w:t xml:space="preserve"> ay</w:t>
      </w:r>
      <w:r w:rsidR="00611953">
        <w:rPr>
          <w:sz w:val="24"/>
          <w:szCs w:val="24"/>
        </w:rPr>
        <w:t xml:space="preserve"> </w:t>
      </w:r>
      <w:r w:rsidR="00D42283">
        <w:rPr>
          <w:b/>
          <w:sz w:val="24"/>
          <w:szCs w:val="24"/>
        </w:rPr>
        <w:t>içinde</w:t>
      </w:r>
      <w:r w:rsidR="003446E6">
        <w:rPr>
          <w:b/>
          <w:sz w:val="24"/>
          <w:szCs w:val="24"/>
        </w:rPr>
        <w:t xml:space="preserve"> </w:t>
      </w:r>
      <w:r w:rsidR="00C65BDB" w:rsidRPr="00265377">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AB5CB1" w:rsidRPr="00603850" w:rsidRDefault="00AB5CB1"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546CAE"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77584" w:rsidRDefault="00F77584" w:rsidP="00F2646E">
      <w:pPr>
        <w:jc w:val="both"/>
        <w:rPr>
          <w:b/>
          <w:sz w:val="24"/>
          <w:szCs w:val="24"/>
        </w:rPr>
      </w:pPr>
    </w:p>
    <w:p w:rsidR="00F77584" w:rsidRDefault="00F7758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sidR="004118D4">
        <w:rPr>
          <w:b/>
          <w:bCs/>
          <w:sz w:val="24"/>
          <w:szCs w:val="24"/>
        </w:rPr>
        <w:t>yaptırılamaz</w:t>
      </w:r>
      <w:r w:rsidRPr="00603850">
        <w:rPr>
          <w:b/>
          <w:bCs/>
          <w:sz w:val="24"/>
          <w:szCs w:val="24"/>
        </w:rPr>
        <w:t>.</w:t>
      </w:r>
      <w:r w:rsidRPr="00603850">
        <w:rPr>
          <w:bCs/>
          <w:sz w:val="24"/>
          <w:szCs w:val="24"/>
        </w:rPr>
        <w:t xml:space="preserve"> </w:t>
      </w:r>
    </w:p>
    <w:p w:rsidR="0051076F" w:rsidRPr="0051076F" w:rsidRDefault="0051076F"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lastRenderedPageBreak/>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lastRenderedPageBreak/>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lastRenderedPageBreak/>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AB5CB1" w:rsidRPr="004C43DB" w:rsidRDefault="00AB5CB1"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w:t>
      </w:r>
      <w:r w:rsidRPr="00603850">
        <w:rPr>
          <w:color w:val="auto"/>
          <w:sz w:val="24"/>
          <w:szCs w:val="24"/>
        </w:rPr>
        <w:lastRenderedPageBreak/>
        <w:t xml:space="preserve">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lastRenderedPageBreak/>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5C9B" w:rsidRDefault="00AE5C9B" w:rsidP="00660643">
      <w:pPr>
        <w:pStyle w:val="GvdeMetni21"/>
        <w:jc w:val="both"/>
        <w:rPr>
          <w:b/>
          <w:color w:val="auto"/>
          <w:sz w:val="24"/>
          <w:szCs w:val="24"/>
        </w:rPr>
      </w:pPr>
    </w:p>
    <w:p w:rsidR="00AE5C9B" w:rsidRDefault="00AE5C9B" w:rsidP="00660643">
      <w:pPr>
        <w:pStyle w:val="GvdeMetni21"/>
        <w:jc w:val="both"/>
        <w:rPr>
          <w:b/>
          <w:color w:val="auto"/>
          <w:sz w:val="24"/>
          <w:szCs w:val="24"/>
        </w:rPr>
      </w:pPr>
    </w:p>
    <w:p w:rsidR="00AE5C9B" w:rsidRDefault="00AE5C9B" w:rsidP="00660643">
      <w:pPr>
        <w:pStyle w:val="GvdeMetni21"/>
        <w:jc w:val="both"/>
        <w:rPr>
          <w:b/>
          <w:color w:val="auto"/>
          <w:sz w:val="24"/>
          <w:szCs w:val="24"/>
        </w:rPr>
      </w:pPr>
    </w:p>
    <w:p w:rsidR="00AE5C9B" w:rsidRDefault="00AE5C9B"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lastRenderedPageBreak/>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lastRenderedPageBreak/>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630DB2" w:rsidRDefault="00630DB2"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lastRenderedPageBreak/>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w:t>
      </w:r>
      <w:r w:rsidRPr="00603850">
        <w:rPr>
          <w:sz w:val="24"/>
          <w:szCs w:val="24"/>
        </w:rPr>
        <w:lastRenderedPageBreak/>
        <w:t>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7B2818" w:rsidRDefault="007B2818" w:rsidP="009B524E">
      <w:pPr>
        <w:jc w:val="both"/>
        <w:rPr>
          <w:b/>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1E4BE0">
        <w:rPr>
          <w:b/>
          <w:sz w:val="24"/>
          <w:szCs w:val="24"/>
        </w:rPr>
        <w:t>İdari Hususlar Formunda belirtildiği üzere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lastRenderedPageBreak/>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lastRenderedPageBreak/>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7B2818" w:rsidRDefault="007B2818" w:rsidP="009B524E">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w:t>
      </w:r>
      <w:r w:rsidR="008E0B72" w:rsidRPr="00603850">
        <w:rPr>
          <w:bCs/>
          <w:sz w:val="24"/>
          <w:szCs w:val="24"/>
        </w:rPr>
        <w:lastRenderedPageBreak/>
        <w:t xml:space="preserve">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567C" w:rsidRDefault="0036745F" w:rsidP="00603850">
      <w:pPr>
        <w:jc w:val="both"/>
        <w:rPr>
          <w:i/>
          <w:iCs/>
          <w:sz w:val="24"/>
          <w:szCs w:val="24"/>
          <w:lang w:val="en-GB"/>
        </w:rPr>
      </w:pPr>
      <w:r w:rsidRPr="00603850">
        <w:rPr>
          <w:i/>
          <w:iCs/>
          <w:sz w:val="24"/>
          <w:szCs w:val="24"/>
          <w:lang w:val="en-GB"/>
        </w:rPr>
        <w:t xml:space="preserve"> </w:t>
      </w:r>
    </w:p>
    <w:p w:rsidR="00546CAE" w:rsidRDefault="00546CAE" w:rsidP="00603850">
      <w:pPr>
        <w:jc w:val="both"/>
        <w:rPr>
          <w:i/>
          <w:iCs/>
          <w:sz w:val="24"/>
          <w:szCs w:val="24"/>
          <w:lang w:val="en-GB"/>
        </w:rPr>
      </w:pPr>
    </w:p>
    <w:p w:rsidR="00603850" w:rsidRPr="00603850" w:rsidRDefault="00603850" w:rsidP="00603850">
      <w:pPr>
        <w:jc w:val="both"/>
        <w:rPr>
          <w:i/>
          <w:iCs/>
          <w:sz w:val="24"/>
          <w:szCs w:val="24"/>
          <w:lang w:val="en-GB"/>
        </w:rPr>
      </w:pPr>
      <w:r w:rsidRPr="00603850">
        <w:rPr>
          <w:b/>
          <w:sz w:val="24"/>
          <w:szCs w:val="24"/>
        </w:rPr>
        <w:t>NOT</w:t>
      </w:r>
      <w:r w:rsidR="00D42283">
        <w:rPr>
          <w:b/>
          <w:sz w:val="24"/>
          <w:szCs w:val="24"/>
        </w:rPr>
        <w:t xml:space="preserve"> 1</w:t>
      </w:r>
      <w:r w:rsidRPr="00603850">
        <w:rPr>
          <w:b/>
          <w:sz w:val="24"/>
          <w:szCs w:val="24"/>
        </w:rPr>
        <w:t>: TÜM FİRMALARIN DİKKATİNE,</w:t>
      </w:r>
    </w:p>
    <w:p w:rsidR="00603850" w:rsidRPr="00603850" w:rsidRDefault="00603850" w:rsidP="00603850">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603850" w:rsidRPr="00603850" w:rsidRDefault="00603850" w:rsidP="00603850">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603850" w:rsidRDefault="00603850" w:rsidP="00603850">
      <w:pPr>
        <w:jc w:val="both"/>
        <w:rPr>
          <w:b/>
          <w:sz w:val="24"/>
          <w:szCs w:val="24"/>
        </w:rPr>
      </w:pPr>
    </w:p>
    <w:p w:rsidR="00546CAE" w:rsidRDefault="00546CAE" w:rsidP="00603850">
      <w:pPr>
        <w:jc w:val="both"/>
        <w:rPr>
          <w:b/>
          <w:sz w:val="24"/>
          <w:szCs w:val="24"/>
        </w:rPr>
      </w:pPr>
    </w:p>
    <w:p w:rsidR="00D42283" w:rsidRPr="009A1875" w:rsidRDefault="00D42283" w:rsidP="00D42283">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D42283" w:rsidRPr="00546CAE" w:rsidRDefault="00D42283" w:rsidP="00D42283">
      <w:pPr>
        <w:pStyle w:val="ListeParagraf"/>
        <w:numPr>
          <w:ilvl w:val="0"/>
          <w:numId w:val="20"/>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42283" w:rsidRPr="00546CAE" w:rsidRDefault="00D42283" w:rsidP="00D42283">
      <w:pPr>
        <w:pStyle w:val="ListeParagraf"/>
        <w:numPr>
          <w:ilvl w:val="0"/>
          <w:numId w:val="20"/>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D42283" w:rsidRPr="00546CAE" w:rsidRDefault="00D42283" w:rsidP="00D42283">
      <w:pPr>
        <w:pStyle w:val="ListeParagraf"/>
        <w:numPr>
          <w:ilvl w:val="0"/>
          <w:numId w:val="20"/>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D42283" w:rsidRPr="00546CAE" w:rsidRDefault="00D42283" w:rsidP="00D42283">
      <w:pPr>
        <w:pStyle w:val="ListeParagraf"/>
        <w:numPr>
          <w:ilvl w:val="0"/>
          <w:numId w:val="20"/>
        </w:numPr>
        <w:spacing w:after="160" w:line="259" w:lineRule="auto"/>
        <w:jc w:val="both"/>
        <w:rPr>
          <w:sz w:val="24"/>
        </w:rPr>
      </w:pPr>
      <w:r w:rsidRPr="00546CAE">
        <w:rPr>
          <w:sz w:val="24"/>
        </w:rPr>
        <w:t>Markalama aşağıdaki şekilde olacaktır;</w:t>
      </w:r>
    </w:p>
    <w:p w:rsidR="00D42283" w:rsidRPr="00546CAE" w:rsidRDefault="00D42283" w:rsidP="00D42283">
      <w:pPr>
        <w:pStyle w:val="ListeParagraf"/>
        <w:numPr>
          <w:ilvl w:val="0"/>
          <w:numId w:val="21"/>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D42283" w:rsidRPr="00546CAE" w:rsidRDefault="00D42283" w:rsidP="00D42283">
      <w:pPr>
        <w:pStyle w:val="ListeParagraf"/>
        <w:numPr>
          <w:ilvl w:val="0"/>
          <w:numId w:val="20"/>
        </w:numPr>
        <w:spacing w:after="160" w:line="259" w:lineRule="auto"/>
        <w:jc w:val="both"/>
        <w:rPr>
          <w:sz w:val="24"/>
        </w:rPr>
      </w:pPr>
      <w:r w:rsidRPr="00546CAE">
        <w:rPr>
          <w:sz w:val="24"/>
        </w:rPr>
        <w:t>Markalamanın yapılması parti teslimatında gecikmelere neden olmayacaktır.</w:t>
      </w:r>
    </w:p>
    <w:p w:rsidR="00D42283" w:rsidRPr="00546CAE" w:rsidRDefault="00D42283" w:rsidP="00D42283">
      <w:pPr>
        <w:pStyle w:val="ListeParagraf"/>
        <w:numPr>
          <w:ilvl w:val="0"/>
          <w:numId w:val="20"/>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D42283" w:rsidRPr="00546CAE" w:rsidRDefault="00D42283" w:rsidP="00D42283">
      <w:pPr>
        <w:pStyle w:val="ListeParagraf"/>
        <w:numPr>
          <w:ilvl w:val="0"/>
          <w:numId w:val="20"/>
        </w:numPr>
        <w:spacing w:after="160" w:line="259" w:lineRule="auto"/>
        <w:jc w:val="both"/>
        <w:rPr>
          <w:sz w:val="24"/>
        </w:rPr>
      </w:pPr>
      <w:r w:rsidRPr="00546CAE">
        <w:rPr>
          <w:sz w:val="24"/>
        </w:rPr>
        <w:t>Sağlık ve güvenlik amacıyla yönetmeliklere uygun uyarı işaretleri olabilecektir.</w:t>
      </w:r>
    </w:p>
    <w:p w:rsidR="00D42283" w:rsidRPr="00546CAE" w:rsidRDefault="00D42283" w:rsidP="00D42283">
      <w:pPr>
        <w:pStyle w:val="ListeParagraf"/>
        <w:numPr>
          <w:ilvl w:val="0"/>
          <w:numId w:val="20"/>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D42283" w:rsidRPr="00546CAE" w:rsidRDefault="00D42283" w:rsidP="00D42283">
      <w:pPr>
        <w:pStyle w:val="ListeParagraf"/>
        <w:numPr>
          <w:ilvl w:val="0"/>
          <w:numId w:val="20"/>
        </w:numPr>
        <w:spacing w:after="160" w:line="259" w:lineRule="auto"/>
        <w:jc w:val="both"/>
        <w:rPr>
          <w:sz w:val="24"/>
        </w:rPr>
      </w:pPr>
      <w:r w:rsidRPr="00546CAE">
        <w:rPr>
          <w:sz w:val="24"/>
        </w:rPr>
        <w:t>Markalama okunabilir olacaktır.</w:t>
      </w:r>
    </w:p>
    <w:p w:rsidR="00D42283" w:rsidRPr="00546CAE" w:rsidRDefault="00D42283" w:rsidP="00D42283">
      <w:pPr>
        <w:pStyle w:val="ListeParagraf"/>
        <w:numPr>
          <w:ilvl w:val="0"/>
          <w:numId w:val="20"/>
        </w:numPr>
        <w:spacing w:after="160" w:line="259" w:lineRule="auto"/>
        <w:rPr>
          <w:sz w:val="24"/>
        </w:rPr>
      </w:pPr>
      <w:r w:rsidRPr="00546CAE">
        <w:rPr>
          <w:sz w:val="24"/>
        </w:rPr>
        <w:lastRenderedPageBreak/>
        <w:t xml:space="preserve">Markalama hem ana bileşenler hem de alt bileşenlerde yukarıda belirtildiği şekilde yapılacaktır. </w:t>
      </w:r>
    </w:p>
    <w:p w:rsidR="00D42283" w:rsidRPr="00546CAE" w:rsidRDefault="00D42283" w:rsidP="00D42283">
      <w:pPr>
        <w:pStyle w:val="ListeParagraf"/>
        <w:numPr>
          <w:ilvl w:val="0"/>
          <w:numId w:val="20"/>
        </w:numPr>
        <w:spacing w:after="160" w:line="259" w:lineRule="auto"/>
        <w:rPr>
          <w:sz w:val="24"/>
        </w:rPr>
      </w:pPr>
      <w:r w:rsidRPr="00546CAE">
        <w:rPr>
          <w:sz w:val="24"/>
        </w:rPr>
        <w:t>İlgili tüm yüklenici ve alt yükleniciler, markalama şartlarını sağlayacak şekilde gerekli tedbirleri alacaktır.</w:t>
      </w:r>
    </w:p>
    <w:p w:rsidR="00D42283" w:rsidRDefault="00D42283" w:rsidP="00603850">
      <w:pPr>
        <w:jc w:val="both"/>
        <w:rPr>
          <w:b/>
          <w:sz w:val="24"/>
          <w:szCs w:val="24"/>
        </w:rPr>
      </w:pPr>
    </w:p>
    <w:p w:rsidR="00B9643A" w:rsidRDefault="00B9643A" w:rsidP="00603850">
      <w:pPr>
        <w:jc w:val="both"/>
        <w:rPr>
          <w:b/>
          <w:sz w:val="24"/>
          <w:szCs w:val="24"/>
        </w:rPr>
      </w:pPr>
    </w:p>
    <w:p w:rsidR="00742EED" w:rsidRPr="00603850" w:rsidRDefault="00742EED" w:rsidP="00603850">
      <w:pPr>
        <w:jc w:val="both"/>
        <w:rPr>
          <w:b/>
          <w:sz w:val="24"/>
          <w:szCs w:val="24"/>
        </w:rPr>
      </w:pPr>
    </w:p>
    <w:p w:rsidR="00603850" w:rsidRPr="00603850" w:rsidRDefault="00603850" w:rsidP="00B9643A">
      <w:pPr>
        <w:jc w:val="center"/>
        <w:rPr>
          <w:b/>
          <w:sz w:val="24"/>
          <w:szCs w:val="24"/>
        </w:rPr>
      </w:pPr>
      <w:r w:rsidRPr="00603850">
        <w:rPr>
          <w:b/>
          <w:sz w:val="24"/>
          <w:szCs w:val="24"/>
        </w:rPr>
        <w:t>İDARE                                                                                           YÜKLENİCİ</w:t>
      </w:r>
    </w:p>
    <w:p w:rsidR="007F662D" w:rsidRPr="00603850" w:rsidRDefault="007F662D" w:rsidP="00660643">
      <w:pPr>
        <w:jc w:val="both"/>
        <w:rPr>
          <w:i/>
          <w:iCs/>
          <w:sz w:val="24"/>
          <w:szCs w:val="24"/>
          <w:lang w:val="en-GB"/>
        </w:rPr>
      </w:pPr>
      <w:bookmarkStart w:id="0" w:name="_GoBack"/>
      <w:bookmarkEnd w:id="0"/>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B2B70">
      <w:rPr>
        <w:rStyle w:val="SayfaNumaras"/>
        <w:noProof/>
      </w:rPr>
      <w:t>18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240E"/>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4BE0"/>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5377"/>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4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18D4"/>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5567C"/>
    <w:rsid w:val="00464ADF"/>
    <w:rsid w:val="00465070"/>
    <w:rsid w:val="00466BC1"/>
    <w:rsid w:val="00481215"/>
    <w:rsid w:val="00481F77"/>
    <w:rsid w:val="00491B41"/>
    <w:rsid w:val="00493A4A"/>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46CAE"/>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5740"/>
    <w:rsid w:val="005D245B"/>
    <w:rsid w:val="005D720D"/>
    <w:rsid w:val="005E726E"/>
    <w:rsid w:val="00600CB8"/>
    <w:rsid w:val="00602EEE"/>
    <w:rsid w:val="00603850"/>
    <w:rsid w:val="0060404B"/>
    <w:rsid w:val="006049CB"/>
    <w:rsid w:val="006061FD"/>
    <w:rsid w:val="00611953"/>
    <w:rsid w:val="00611B54"/>
    <w:rsid w:val="00612CFD"/>
    <w:rsid w:val="006133E8"/>
    <w:rsid w:val="00613AD6"/>
    <w:rsid w:val="0061791E"/>
    <w:rsid w:val="00617B1F"/>
    <w:rsid w:val="00624F49"/>
    <w:rsid w:val="00630DB2"/>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BEE"/>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739"/>
    <w:rsid w:val="007A3B78"/>
    <w:rsid w:val="007A4E59"/>
    <w:rsid w:val="007A7FDE"/>
    <w:rsid w:val="007B0AD4"/>
    <w:rsid w:val="007B1F78"/>
    <w:rsid w:val="007B281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17F4"/>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2B70"/>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3F52"/>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B1"/>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5C9B"/>
    <w:rsid w:val="00AF1A48"/>
    <w:rsid w:val="00AF4F30"/>
    <w:rsid w:val="00B0051C"/>
    <w:rsid w:val="00B016FC"/>
    <w:rsid w:val="00B023F7"/>
    <w:rsid w:val="00B03DFE"/>
    <w:rsid w:val="00B0420A"/>
    <w:rsid w:val="00B0622B"/>
    <w:rsid w:val="00B13B54"/>
    <w:rsid w:val="00B14253"/>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283"/>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5D1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77584"/>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2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semiHidden/>
    <w:unhideWhenUsed/>
    <w:rsid w:val="00B14253"/>
    <w:rPr>
      <w:rFonts w:ascii="Segoe UI" w:hAnsi="Segoe UI" w:cs="Segoe UI"/>
      <w:sz w:val="18"/>
      <w:szCs w:val="18"/>
    </w:rPr>
  </w:style>
  <w:style w:type="character" w:customStyle="1" w:styleId="BalonMetniChar">
    <w:name w:val="Balon Metni Char"/>
    <w:basedOn w:val="VarsaylanParagrafYazTipi"/>
    <w:link w:val="BalonMetni"/>
    <w:semiHidden/>
    <w:rsid w:val="00B142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E62A6-C067-402F-AD5B-CED85297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18</Pages>
  <Words>9548</Words>
  <Characters>54429</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259</cp:revision>
  <cp:lastPrinted>2025-06-02T07:21:00Z</cp:lastPrinted>
  <dcterms:created xsi:type="dcterms:W3CDTF">2022-04-04T13:02:00Z</dcterms:created>
  <dcterms:modified xsi:type="dcterms:W3CDTF">2025-06-02T07:21:00Z</dcterms:modified>
</cp:coreProperties>
</file>