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AFE" w:rsidRPr="00761AFE" w:rsidRDefault="00761AFE" w:rsidP="00761AFE">
      <w:pPr>
        <w:rPr>
          <w:b/>
          <w:sz w:val="24"/>
        </w:rPr>
      </w:pPr>
      <w:r w:rsidRPr="00761AFE">
        <w:rPr>
          <w:b/>
          <w:sz w:val="24"/>
        </w:rPr>
        <w:t>ZEYİLNAME (0</w:t>
      </w:r>
      <w:r w:rsidR="00641231">
        <w:rPr>
          <w:b/>
          <w:sz w:val="24"/>
        </w:rPr>
        <w:t>7</w:t>
      </w:r>
      <w:bookmarkStart w:id="0" w:name="_GoBack"/>
      <w:bookmarkEnd w:id="0"/>
      <w:r w:rsidRPr="00761AFE">
        <w:rPr>
          <w:b/>
          <w:sz w:val="24"/>
        </w:rPr>
        <w:t>.08.2026)</w:t>
      </w:r>
    </w:p>
    <w:p w:rsidR="00761AFE" w:rsidRDefault="00761AFE" w:rsidP="00761AFE">
      <w:pPr>
        <w:jc w:val="both"/>
        <w:rPr>
          <w:b/>
          <w:sz w:val="24"/>
          <w:szCs w:val="24"/>
        </w:rPr>
      </w:pPr>
    </w:p>
    <w:p w:rsidR="00761AFE" w:rsidRDefault="00761AFE" w:rsidP="00761AF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Sözleşmenin 11.2.1. maddesindeki 30 gün olan teslim süresi 12 hafta olarak değiştirilmiştir.</w:t>
      </w:r>
    </w:p>
    <w:p w:rsidR="00761AFE" w:rsidRDefault="00761AFE" w:rsidP="00761AFE">
      <w:pPr>
        <w:jc w:val="both"/>
        <w:rPr>
          <w:b/>
          <w:sz w:val="24"/>
          <w:szCs w:val="24"/>
        </w:rPr>
      </w:pPr>
    </w:p>
    <w:p w:rsidR="00761AFE" w:rsidRDefault="00761AFE" w:rsidP="00761AFE">
      <w:pPr>
        <w:jc w:val="both"/>
        <w:rPr>
          <w:b/>
          <w:bCs/>
          <w:sz w:val="24"/>
          <w:szCs w:val="24"/>
        </w:rPr>
      </w:pPr>
      <w:r w:rsidRPr="00603850">
        <w:rPr>
          <w:b/>
          <w:sz w:val="24"/>
          <w:szCs w:val="24"/>
        </w:rPr>
        <w:t>11.2.1. Teslimat Programı:</w:t>
      </w:r>
      <w:r w:rsidRPr="00603850">
        <w:rPr>
          <w:sz w:val="24"/>
          <w:szCs w:val="24"/>
        </w:rPr>
        <w:t xml:space="preserve"> Sözleşme imzalanmasını müteakip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12 hafta içinde</w:t>
      </w:r>
      <w:r>
        <w:rPr>
          <w:b/>
          <w:bCs/>
          <w:sz w:val="24"/>
          <w:szCs w:val="24"/>
        </w:rPr>
        <w:t xml:space="preserve"> teslim edilecektir.</w:t>
      </w:r>
    </w:p>
    <w:p w:rsidR="00A76BA8" w:rsidRDefault="00A76BA8"/>
    <w:sectPr w:rsidR="00A76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FE"/>
    <w:rsid w:val="00641231"/>
    <w:rsid w:val="00761AFE"/>
    <w:rsid w:val="00A7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C246E"/>
  <w15:chartTrackingRefBased/>
  <w15:docId w15:val="{EF16E889-5645-49C0-A873-A2ABDDFF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123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231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cp:lastPrinted>2026-08-07T06:41:00Z</cp:lastPrinted>
  <dcterms:created xsi:type="dcterms:W3CDTF">2026-08-06T11:56:00Z</dcterms:created>
  <dcterms:modified xsi:type="dcterms:W3CDTF">2026-08-07T06:41:00Z</dcterms:modified>
</cp:coreProperties>
</file>