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Motorin Alımı (Euro Dizel)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