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332886">
        <w:rPr>
          <w:b/>
          <w:bCs/>
          <w:sz w:val="24"/>
          <w:szCs w:val="24"/>
        </w:rPr>
        <w:t>3.642,5</w:t>
      </w:r>
      <w:r w:rsidR="004D0B3F">
        <w:rPr>
          <w:b/>
          <w:bCs/>
          <w:sz w:val="24"/>
          <w:szCs w:val="24"/>
        </w:rPr>
        <w:t>0 M</w:t>
      </w:r>
      <w:r w:rsidR="00332886">
        <w:rPr>
          <w:b/>
          <w:bCs/>
          <w:sz w:val="24"/>
          <w:szCs w:val="24"/>
        </w:rPr>
        <w:t>etre Sızdırmazlık Lastiği</w:t>
      </w:r>
      <w:r w:rsidR="00155B55">
        <w:rPr>
          <w:b/>
          <w:bCs/>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D65DC" w:rsidRDefault="006D65DC" w:rsidP="00C76A9D">
      <w:pPr>
        <w:jc w:val="both"/>
        <w:rPr>
          <w:b/>
          <w:sz w:val="24"/>
          <w:szCs w:val="24"/>
        </w:rPr>
      </w:pPr>
    </w:p>
    <w:p w:rsidR="00AC0A1F" w:rsidRDefault="00AB6D79" w:rsidP="00C76A9D">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4D0B3F">
        <w:rPr>
          <w:b/>
          <w:sz w:val="24"/>
          <w:szCs w:val="24"/>
        </w:rPr>
        <w:t>30</w:t>
      </w:r>
      <w:r w:rsidR="00D45CD9">
        <w:rPr>
          <w:b/>
          <w:sz w:val="24"/>
          <w:szCs w:val="24"/>
        </w:rPr>
        <w:t xml:space="preserve"> gün içinde </w:t>
      </w:r>
      <w:r w:rsidR="00D45CD9" w:rsidRPr="00D45CD9">
        <w:rPr>
          <w:sz w:val="24"/>
          <w:szCs w:val="24"/>
        </w:rPr>
        <w:t>teslim edilecektir</w:t>
      </w:r>
      <w:r w:rsidR="00D45CD9" w:rsidRPr="006D65DC">
        <w:rPr>
          <w:sz w:val="24"/>
          <w:szCs w:val="24"/>
        </w:rPr>
        <w:t>.</w:t>
      </w:r>
    </w:p>
    <w:p w:rsidR="006D65DC" w:rsidRDefault="006D65DC"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6D65DC">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6D65DC">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6D65DC">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6D65DC">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6D65DC">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155B55">
        <w:rPr>
          <w:sz w:val="24"/>
          <w:szCs w:val="24"/>
        </w:rPr>
        <w:t xml:space="preserve"> </w:t>
      </w:r>
      <w:r w:rsidR="00DA116E">
        <w:rPr>
          <w:b/>
          <w:sz w:val="24"/>
          <w:szCs w:val="24"/>
        </w:rPr>
        <w:t xml:space="preserve"> İdari ve Teknik Hususlar formunda yazıldığı üzere 2 yıldır.</w:t>
      </w:r>
      <w:r w:rsidR="00DA116E">
        <w:rPr>
          <w:b/>
          <w:bCs/>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D65DC" w:rsidRDefault="006D65DC" w:rsidP="006258FB">
      <w:pPr>
        <w:jc w:val="both"/>
        <w:rPr>
          <w:b/>
          <w:sz w:val="24"/>
          <w:szCs w:val="24"/>
        </w:rPr>
      </w:pPr>
    </w:p>
    <w:p w:rsidR="006D65DC" w:rsidRDefault="006D65DC" w:rsidP="006258FB">
      <w:pPr>
        <w:jc w:val="both"/>
        <w:rPr>
          <w:b/>
          <w:sz w:val="24"/>
          <w:szCs w:val="24"/>
        </w:rPr>
      </w:pPr>
    </w:p>
    <w:p w:rsidR="006D65DC" w:rsidRDefault="006D65DC"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D65DC" w:rsidRPr="005B6AE7" w:rsidRDefault="006D65DC"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894585" w:rsidRPr="00894585" w:rsidRDefault="00894585" w:rsidP="00894585">
      <w:pPr>
        <w:jc w:val="both"/>
        <w:rPr>
          <w:b/>
          <w:sz w:val="24"/>
          <w:szCs w:val="24"/>
        </w:rPr>
      </w:pPr>
      <w:r w:rsidRPr="00894585">
        <w:rPr>
          <w:b/>
          <w:sz w:val="24"/>
          <w:szCs w:val="24"/>
        </w:rPr>
        <w:t>NOT 1: TÜM FİRMALARIN DİKKATİNE,</w:t>
      </w:r>
    </w:p>
    <w:p w:rsidR="00894585" w:rsidRPr="00894585" w:rsidRDefault="00894585" w:rsidP="00894585">
      <w:pPr>
        <w:jc w:val="both"/>
        <w:rPr>
          <w:b/>
          <w:sz w:val="24"/>
          <w:szCs w:val="24"/>
        </w:rPr>
      </w:pPr>
    </w:p>
    <w:p w:rsidR="00894585" w:rsidRPr="00894585" w:rsidRDefault="00894585" w:rsidP="00894585">
      <w:pPr>
        <w:jc w:val="both"/>
        <w:rPr>
          <w:b/>
          <w:sz w:val="24"/>
          <w:szCs w:val="24"/>
        </w:rPr>
      </w:pPr>
      <w:r w:rsidRPr="00894585">
        <w:rPr>
          <w:b/>
          <w:sz w:val="24"/>
          <w:szCs w:val="24"/>
        </w:rPr>
        <w:t xml:space="preserve">- Tüm faturalar e-fatura olarak düzenlenecek olup, fatura.eskisehir@turasas.gov.tr ve turasas.eskisehir@turasas.gov.tr adreslerine gönderilecektir. </w:t>
      </w:r>
    </w:p>
    <w:p w:rsidR="00894585" w:rsidRPr="00894585" w:rsidRDefault="00894585" w:rsidP="00894585">
      <w:pPr>
        <w:jc w:val="both"/>
        <w:rPr>
          <w:b/>
          <w:sz w:val="24"/>
          <w:szCs w:val="24"/>
        </w:rPr>
      </w:pPr>
      <w:r w:rsidRPr="00894585">
        <w:rPr>
          <w:b/>
          <w:sz w:val="24"/>
          <w:szCs w:val="24"/>
        </w:rPr>
        <w:t>- Entegratör firma kullanan Yüklenicilerin kendi e-fatura modüllerinde "Bölge Kodu (26)" ve "Sözleşme No" bilgilerini içeren TAG yapısına uygun geliştirme yapmaları gerekmektedir.</w:t>
      </w:r>
    </w:p>
    <w:p w:rsidR="00894585" w:rsidRPr="00894585" w:rsidRDefault="00894585" w:rsidP="00894585">
      <w:pPr>
        <w:jc w:val="both"/>
        <w:rPr>
          <w:b/>
          <w:sz w:val="24"/>
          <w:szCs w:val="24"/>
        </w:rPr>
      </w:pPr>
    </w:p>
    <w:p w:rsidR="00894585" w:rsidRPr="00894585" w:rsidRDefault="00894585" w:rsidP="00894585">
      <w:pPr>
        <w:jc w:val="both"/>
        <w:rPr>
          <w:b/>
          <w:sz w:val="24"/>
          <w:szCs w:val="24"/>
        </w:rPr>
      </w:pPr>
      <w:r w:rsidRPr="00894585">
        <w:rPr>
          <w:b/>
          <w:sz w:val="24"/>
          <w:szCs w:val="24"/>
        </w:rPr>
        <w:t>- Faturalarını GİB portalı üzerinden keserek gönderen Yükleniciler ise yine "Bölge Kodu (26)" ve "Sözleşme No" bilgisini açıklama/notlar kısmına yazarak göndereceklerdir.</w:t>
      </w:r>
    </w:p>
    <w:p w:rsidR="00894585" w:rsidRPr="00894585" w:rsidRDefault="00894585" w:rsidP="00894585">
      <w:pPr>
        <w:jc w:val="both"/>
        <w:rPr>
          <w:b/>
          <w:sz w:val="24"/>
          <w:szCs w:val="24"/>
        </w:rPr>
      </w:pPr>
    </w:p>
    <w:p w:rsidR="006E12A5" w:rsidRDefault="00894585" w:rsidP="00894585">
      <w:pPr>
        <w:jc w:val="both"/>
        <w:rPr>
          <w:b/>
          <w:sz w:val="24"/>
          <w:szCs w:val="24"/>
        </w:rPr>
      </w:pPr>
      <w:r w:rsidRPr="00894585">
        <w:rPr>
          <w:b/>
          <w:sz w:val="24"/>
          <w:szCs w:val="24"/>
        </w:rPr>
        <w:t>Örnek: “Sözleşme No: 26.22560001” şeklinde açıklama kısmına not düşülecektir.</w:t>
      </w:r>
    </w:p>
    <w:p w:rsidR="006D65DC" w:rsidRDefault="006D65DC" w:rsidP="00835117">
      <w:pPr>
        <w:jc w:val="both"/>
        <w:rPr>
          <w:b/>
          <w:sz w:val="24"/>
          <w:szCs w:val="24"/>
        </w:rPr>
      </w:pPr>
    </w:p>
    <w:p w:rsidR="006D65DC" w:rsidRPr="004E4267" w:rsidRDefault="006D65DC" w:rsidP="006D65DC">
      <w:pPr>
        <w:rPr>
          <w:rStyle w:val="Kpr"/>
          <w:color w:val="auto"/>
          <w:sz w:val="24"/>
          <w:szCs w:val="24"/>
        </w:rPr>
      </w:pPr>
      <w:bookmarkStart w:id="0" w:name="_GoBack"/>
      <w:bookmarkEnd w:id="0"/>
      <w:r>
        <w:rPr>
          <w:b/>
          <w:sz w:val="24"/>
          <w:szCs w:val="24"/>
        </w:rPr>
        <w:t>NOT 2</w:t>
      </w:r>
      <w:r w:rsidRPr="004E4267">
        <w:rPr>
          <w:b/>
          <w:sz w:val="24"/>
          <w:szCs w:val="24"/>
        </w:rPr>
        <w:t xml:space="preserve">: </w:t>
      </w:r>
      <w:r w:rsidRPr="004E4267">
        <w:rPr>
          <w:rStyle w:val="Kpr"/>
          <w:b/>
          <w:color w:val="auto"/>
          <w:sz w:val="24"/>
          <w:szCs w:val="24"/>
        </w:rPr>
        <w:t>MARKALAMA:</w:t>
      </w:r>
      <w:r w:rsidRPr="004E4267">
        <w:rPr>
          <w:rStyle w:val="Kpr"/>
          <w:color w:val="auto"/>
          <w:sz w:val="24"/>
          <w:szCs w:val="24"/>
        </w:rPr>
        <w:t xml:space="preserve"> </w:t>
      </w:r>
    </w:p>
    <w:p w:rsidR="006D65DC" w:rsidRPr="004E4267" w:rsidRDefault="006D65DC" w:rsidP="006D65DC">
      <w:pPr>
        <w:rPr>
          <w:rStyle w:val="Kpr"/>
          <w:color w:val="auto"/>
          <w:sz w:val="24"/>
          <w:szCs w:val="24"/>
        </w:rPr>
      </w:pPr>
    </w:p>
    <w:p w:rsidR="006D65DC" w:rsidRPr="004E4267" w:rsidRDefault="006D65DC" w:rsidP="006D65DC">
      <w:pPr>
        <w:pStyle w:val="ListeParagraf"/>
        <w:numPr>
          <w:ilvl w:val="0"/>
          <w:numId w:val="19"/>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aşağıdaki şekilde olacaktır;</w:t>
      </w:r>
    </w:p>
    <w:p w:rsidR="006D65DC" w:rsidRPr="004E4267" w:rsidRDefault="006D65DC" w:rsidP="006D65DC">
      <w:pPr>
        <w:pStyle w:val="ListeParagraf"/>
        <w:numPr>
          <w:ilvl w:val="0"/>
          <w:numId w:val="20"/>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6D65DC" w:rsidRPr="004E4267" w:rsidRDefault="006D65DC" w:rsidP="006D65DC">
      <w:pPr>
        <w:pStyle w:val="ListeParagraf"/>
        <w:numPr>
          <w:ilvl w:val="0"/>
          <w:numId w:val="19"/>
        </w:numPr>
        <w:spacing w:after="160" w:line="256" w:lineRule="auto"/>
        <w:jc w:val="both"/>
      </w:pPr>
      <w:r w:rsidRPr="004E4267">
        <w:rPr>
          <w:sz w:val="24"/>
          <w:szCs w:val="24"/>
        </w:rPr>
        <w:t>Markalamanın yapılması parti teslimatında gecikmelere neden olmayacaktır.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Sağlık ve güvenlik amacıyla yönetmeliklere uygun uyarı işaretleri olabilecektir.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okunabilir olacaktır.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6D65DC" w:rsidRDefault="006D65DC" w:rsidP="006D65DC">
      <w:pPr>
        <w:jc w:val="both"/>
        <w:rPr>
          <w:b/>
          <w:sz w:val="24"/>
          <w:szCs w:val="24"/>
        </w:rPr>
      </w:pPr>
      <w:r w:rsidRPr="004E4267">
        <w:rPr>
          <w:sz w:val="24"/>
          <w:szCs w:val="24"/>
        </w:rPr>
        <w:t>İlgili tüm yüklenici ve alt yükleniciler, markalama şartlarını sağlayacak şekilde gerekli tedbirleri alacaktır.</w:t>
      </w:r>
    </w:p>
    <w:p w:rsidR="006D65DC" w:rsidRDefault="006D65DC" w:rsidP="00835117">
      <w:pPr>
        <w:jc w:val="both"/>
        <w:rPr>
          <w:b/>
          <w:sz w:val="24"/>
          <w:szCs w:val="24"/>
        </w:rPr>
      </w:pPr>
    </w:p>
    <w:p w:rsidR="00DB61D0" w:rsidRDefault="00DB61D0" w:rsidP="00835117">
      <w:pPr>
        <w:jc w:val="both"/>
        <w:rPr>
          <w:b/>
          <w:sz w:val="24"/>
          <w:szCs w:val="24"/>
        </w:rPr>
      </w:pPr>
    </w:p>
    <w:p w:rsidR="006D65DC" w:rsidRDefault="006D65DC"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4585">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5B55"/>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886"/>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B3F"/>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5DC"/>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64F6A"/>
    <w:rsid w:val="00872917"/>
    <w:rsid w:val="00874CAC"/>
    <w:rsid w:val="0088361E"/>
    <w:rsid w:val="008840CA"/>
    <w:rsid w:val="00886E7B"/>
    <w:rsid w:val="00890F4A"/>
    <w:rsid w:val="00893316"/>
    <w:rsid w:val="008934D8"/>
    <w:rsid w:val="00894585"/>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45CD9"/>
    <w:rsid w:val="00D51122"/>
    <w:rsid w:val="00D5197F"/>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116E"/>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0C55F"/>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2D4F9-8302-4A81-9D7F-5882B543F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17</Pages>
  <Words>9187</Words>
  <Characters>52371</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302</cp:revision>
  <cp:lastPrinted>2013-06-14T06:23:00Z</cp:lastPrinted>
  <dcterms:created xsi:type="dcterms:W3CDTF">2021-02-23T10:44:00Z</dcterms:created>
  <dcterms:modified xsi:type="dcterms:W3CDTF">2025-07-28T10:22:00Z</dcterms:modified>
</cp:coreProperties>
</file>