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97145E">
        <w:rPr>
          <w:rFonts w:ascii="Times New Roman" w:hAnsi="Times New Roman"/>
          <w:b/>
          <w:sz w:val="24"/>
          <w:szCs w:val="24"/>
        </w:rPr>
        <w:t>E5000 Lokomotif</w:t>
      </w:r>
      <w:r w:rsidR="00F37283">
        <w:rPr>
          <w:rFonts w:ascii="Times New Roman" w:hAnsi="Times New Roman"/>
          <w:b/>
          <w:sz w:val="24"/>
          <w:szCs w:val="24"/>
        </w:rPr>
        <w:t xml:space="preserve"> Kuplorü</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37283">
        <w:rPr>
          <w:rFonts w:ascii="Times New Roman" w:hAnsi="Times New Roman"/>
          <w:b/>
          <w:sz w:val="24"/>
          <w:szCs w:val="24"/>
        </w:rPr>
        <w:t>2</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3B1F11" w:rsidRPr="003B1F11">
        <w:rPr>
          <w:rFonts w:ascii="Times New Roman" w:hAnsi="Times New Roman"/>
          <w:b/>
          <w:sz w:val="24"/>
          <w:szCs w:val="24"/>
        </w:rPr>
        <w:t>2026/1391409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3B1F11">
        <w:rPr>
          <w:rFonts w:ascii="Times New Roman" w:hAnsi="Times New Roman"/>
          <w:b/>
          <w:sz w:val="24"/>
          <w:szCs w:val="24"/>
        </w:rPr>
        <w:t>01.09.2026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B1F11">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808A4">
        <w:rPr>
          <w:rFonts w:ascii="Times New Roman" w:hAnsi="Times New Roman"/>
          <w:sz w:val="24"/>
          <w:szCs w:val="24"/>
        </w:rPr>
        <w:t>(</w:t>
      </w:r>
      <w:r w:rsidR="003176EC" w:rsidRPr="000808A4">
        <w:rPr>
          <w:rFonts w:ascii="Times New Roman" w:hAnsi="Times New Roman"/>
          <w:sz w:val="24"/>
          <w:szCs w:val="24"/>
        </w:rPr>
        <w:t>T.Şartname ve T</w:t>
      </w:r>
      <w:r w:rsidR="003176EC" w:rsidRPr="007C121F">
        <w:rPr>
          <w:rFonts w:ascii="Times New Roman" w:hAnsi="Times New Roman"/>
          <w:sz w:val="24"/>
          <w:szCs w:val="24"/>
        </w:rPr>
        <w:t xml:space="preserve">.Bilgi </w:t>
      </w:r>
      <w:r w:rsidR="003176EC" w:rsidRPr="00F37283">
        <w:rPr>
          <w:rFonts w:ascii="Times New Roman" w:hAnsi="Times New Roman"/>
          <w:strike/>
          <w:sz w:val="24"/>
          <w:szCs w:val="24"/>
        </w:rPr>
        <w:t>ile T.Resimler</w:t>
      </w:r>
      <w:r w:rsidR="00794499" w:rsidRPr="00F37283">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7145E" w:rsidRDefault="0097145E" w:rsidP="00601D4A">
      <w:pPr>
        <w:tabs>
          <w:tab w:val="left" w:pos="567"/>
          <w:tab w:val="center" w:pos="3529"/>
        </w:tabs>
        <w:jc w:val="both"/>
        <w:rPr>
          <w:rFonts w:ascii="Times New Roman" w:hAnsi="Times New Roman"/>
          <w:b/>
          <w:bCs/>
          <w:sz w:val="24"/>
          <w:szCs w:val="24"/>
        </w:rPr>
      </w:pPr>
    </w:p>
    <w:p w:rsidR="00C6225D" w:rsidRDefault="0097145E" w:rsidP="00F37283">
      <w:pPr>
        <w:tabs>
          <w:tab w:val="left" w:pos="567"/>
          <w:tab w:val="center" w:pos="3529"/>
        </w:tabs>
        <w:jc w:val="both"/>
        <w:rPr>
          <w:rFonts w:ascii="Times New Roman" w:hAnsi="Times New Roman"/>
          <w:b/>
          <w:bCs/>
          <w:sz w:val="24"/>
          <w:szCs w:val="24"/>
        </w:rPr>
      </w:pPr>
      <w:r w:rsidRPr="0097145E">
        <w:rPr>
          <w:rFonts w:ascii="Times New Roman" w:hAnsi="Times New Roman"/>
          <w:b/>
          <w:bCs/>
          <w:sz w:val="24"/>
          <w:szCs w:val="24"/>
        </w:rPr>
        <w:t>7.3.2.</w:t>
      </w:r>
      <w:r>
        <w:rPr>
          <w:rFonts w:ascii="Times New Roman" w:hAnsi="Times New Roman"/>
          <w:b/>
          <w:bCs/>
          <w:sz w:val="24"/>
          <w:szCs w:val="24"/>
        </w:rPr>
        <w:t xml:space="preserve"> </w:t>
      </w:r>
      <w:r w:rsidR="00F37283">
        <w:rPr>
          <w:rFonts w:ascii="Times New Roman" w:hAnsi="Times New Roman"/>
          <w:b/>
          <w:bCs/>
          <w:sz w:val="24"/>
          <w:szCs w:val="24"/>
        </w:rPr>
        <w:t xml:space="preserve">İstekliler, </w:t>
      </w:r>
      <w:r w:rsidR="00F37283" w:rsidRPr="00F37283">
        <w:rPr>
          <w:rFonts w:ascii="Times New Roman" w:hAnsi="Times New Roman"/>
          <w:b/>
          <w:bCs/>
          <w:sz w:val="24"/>
          <w:szCs w:val="24"/>
        </w:rPr>
        <w:t>ürünlerin bağlantı şemasını gösterir teknik bilgi dokümanını, 2D teknik resmini, step dosyasını ve montaj talimatını teklifinde belirtecektir.</w:t>
      </w:r>
    </w:p>
    <w:p w:rsidR="00F37283" w:rsidRDefault="00F37283" w:rsidP="00F37283">
      <w:pPr>
        <w:tabs>
          <w:tab w:val="left" w:pos="567"/>
          <w:tab w:val="center" w:pos="3529"/>
        </w:tabs>
        <w:jc w:val="both"/>
        <w:rPr>
          <w:rFonts w:ascii="Times New Roman" w:hAnsi="Times New Roman"/>
          <w:b/>
          <w:bCs/>
          <w:sz w:val="24"/>
          <w:szCs w:val="24"/>
        </w:rPr>
      </w:pPr>
    </w:p>
    <w:p w:rsidR="00F37283" w:rsidRPr="00F37283" w:rsidRDefault="00F37283" w:rsidP="00F37283">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İstekliler, </w:t>
      </w:r>
      <w:r w:rsidRPr="00F37283">
        <w:rPr>
          <w:rFonts w:ascii="Times New Roman" w:hAnsi="Times New Roman"/>
          <w:b/>
          <w:bCs/>
          <w:sz w:val="24"/>
          <w:szCs w:val="24"/>
        </w:rPr>
        <w:t>garanti süresinin sonlanmasından itibaren geçerli olmak üzere, 10 yıl süreli servis ve yedek parça temin garantisi vereceğini taahhüt ettiği belgeyi teklif ekinde verecektir.</w:t>
      </w:r>
    </w:p>
    <w:p w:rsidR="00F37283" w:rsidRPr="00F37283" w:rsidRDefault="00F37283" w:rsidP="00F37283">
      <w:pPr>
        <w:tabs>
          <w:tab w:val="left" w:pos="567"/>
          <w:tab w:val="center" w:pos="3529"/>
        </w:tabs>
        <w:jc w:val="both"/>
        <w:rPr>
          <w:rFonts w:ascii="Times New Roman" w:hAnsi="Times New Roman"/>
          <w:b/>
          <w:bCs/>
          <w:sz w:val="24"/>
          <w:szCs w:val="24"/>
        </w:rPr>
      </w:pPr>
    </w:p>
    <w:p w:rsidR="00F37283" w:rsidRPr="00C6225D" w:rsidRDefault="00F37283" w:rsidP="00F37283">
      <w:pPr>
        <w:tabs>
          <w:tab w:val="left" w:pos="567"/>
          <w:tab w:val="center" w:pos="3529"/>
        </w:tabs>
        <w:jc w:val="both"/>
        <w:rPr>
          <w:rFonts w:ascii="Times New Roman" w:hAnsi="Times New Roman"/>
          <w:b/>
          <w:bCs/>
          <w:sz w:val="24"/>
          <w:szCs w:val="24"/>
        </w:rPr>
      </w:pPr>
      <w:r w:rsidRPr="00F37283">
        <w:rPr>
          <w:rFonts w:ascii="Times New Roman" w:hAnsi="Times New Roman"/>
          <w:b/>
          <w:bCs/>
          <w:sz w:val="24"/>
          <w:szCs w:val="24"/>
        </w:rPr>
        <w:t>7.3.4. İstekliler, tedarik edilen ürün/ekipman özelinde kullanılan parçaların tamamı kırılımlı (ürün ağacı) olacak şekilde liste (parça numaraları ve fiyat bilgileriyle birlikte 1 lokomotif için gerekli tüm yedek parçalar) halinde teklif ekinde verecektir.</w:t>
      </w:r>
    </w:p>
    <w:p w:rsidR="00936990" w:rsidRDefault="00936990" w:rsidP="0097145E">
      <w:pPr>
        <w:tabs>
          <w:tab w:val="left" w:pos="567"/>
          <w:tab w:val="center" w:pos="3529"/>
        </w:tabs>
        <w:jc w:val="both"/>
        <w:rPr>
          <w:rFonts w:ascii="Times New Roman" w:hAnsi="Times New Roman"/>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3699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808A4" w:rsidRDefault="000808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936990" w:rsidRDefault="009369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F37283" w:rsidRDefault="00F37283" w:rsidP="004A6611">
      <w:pPr>
        <w:pStyle w:val="GvdeMetni"/>
        <w:tabs>
          <w:tab w:val="left" w:pos="0"/>
        </w:tabs>
        <w:spacing w:line="240" w:lineRule="auto"/>
        <w:jc w:val="center"/>
        <w:rPr>
          <w:rFonts w:ascii="Times New Roman" w:hAnsi="Times New Roman"/>
          <w:sz w:val="24"/>
          <w:szCs w:val="24"/>
        </w:rPr>
      </w:pPr>
    </w:p>
    <w:p w:rsidR="00F37283" w:rsidRDefault="00F37283" w:rsidP="004A6611">
      <w:pPr>
        <w:pStyle w:val="GvdeMetni"/>
        <w:tabs>
          <w:tab w:val="left" w:pos="0"/>
        </w:tabs>
        <w:spacing w:line="240" w:lineRule="auto"/>
        <w:jc w:val="center"/>
        <w:rPr>
          <w:rFonts w:ascii="Times New Roman" w:hAnsi="Times New Roman"/>
          <w:sz w:val="24"/>
          <w:szCs w:val="24"/>
        </w:rPr>
      </w:pPr>
    </w:p>
    <w:p w:rsidR="00F37283" w:rsidRDefault="00F37283" w:rsidP="004A6611">
      <w:pPr>
        <w:pStyle w:val="GvdeMetni"/>
        <w:tabs>
          <w:tab w:val="left" w:pos="0"/>
        </w:tabs>
        <w:spacing w:line="240" w:lineRule="auto"/>
        <w:jc w:val="center"/>
        <w:rPr>
          <w:rFonts w:ascii="Times New Roman" w:hAnsi="Times New Roman"/>
          <w:sz w:val="24"/>
          <w:szCs w:val="24"/>
        </w:rPr>
      </w:pPr>
    </w:p>
    <w:p w:rsidR="00F37283" w:rsidRDefault="00F37283"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F37283" w:rsidRDefault="00F37283"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F37283" w:rsidRDefault="00F37283"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Default="000A6171" w:rsidP="00037341">
      <w:pPr>
        <w:jc w:val="both"/>
        <w:rPr>
          <w:rFonts w:ascii="Times New Roman" w:hAnsi="Times New Roman"/>
          <w:b/>
          <w:sz w:val="24"/>
          <w:szCs w:val="24"/>
        </w:rPr>
      </w:pPr>
    </w:p>
    <w:p w:rsidR="00F37283" w:rsidRPr="001A686B" w:rsidRDefault="00F37283"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F37283" w:rsidRDefault="00F37283" w:rsidP="00F37283">
      <w:pPr>
        <w:tabs>
          <w:tab w:val="left" w:pos="567"/>
          <w:tab w:val="center" w:pos="3529"/>
        </w:tabs>
        <w:jc w:val="both"/>
        <w:rPr>
          <w:rFonts w:ascii="Times New Roman" w:hAnsi="Times New Roman"/>
          <w:b/>
          <w:bCs/>
          <w:color w:val="000000"/>
          <w:sz w:val="26"/>
          <w:szCs w:val="26"/>
        </w:rPr>
      </w:pPr>
    </w:p>
    <w:p w:rsidR="0097145E" w:rsidRPr="00F37283" w:rsidRDefault="0097145E" w:rsidP="00F37283">
      <w:pPr>
        <w:tabs>
          <w:tab w:val="left" w:pos="567"/>
          <w:tab w:val="center" w:pos="3529"/>
        </w:tabs>
        <w:jc w:val="both"/>
        <w:rPr>
          <w:rFonts w:ascii="Times New Roman" w:hAnsi="Times New Roman"/>
          <w:bCs/>
          <w:sz w:val="24"/>
          <w:szCs w:val="24"/>
        </w:rPr>
      </w:pPr>
      <w:r>
        <w:rPr>
          <w:rFonts w:ascii="Times New Roman" w:hAnsi="Times New Roman"/>
          <w:b/>
          <w:bCs/>
          <w:color w:val="000000"/>
          <w:sz w:val="26"/>
          <w:szCs w:val="26"/>
        </w:rPr>
        <w:t xml:space="preserve">NOT </w:t>
      </w:r>
      <w:r w:rsidR="00936990">
        <w:rPr>
          <w:rFonts w:ascii="Times New Roman" w:hAnsi="Times New Roman"/>
          <w:b/>
          <w:bCs/>
          <w:color w:val="000000"/>
          <w:sz w:val="26"/>
          <w:szCs w:val="26"/>
        </w:rPr>
        <w:t>4</w:t>
      </w:r>
      <w:r>
        <w:rPr>
          <w:rFonts w:ascii="Times New Roman" w:hAnsi="Times New Roman"/>
          <w:b/>
          <w:bCs/>
          <w:color w:val="000000"/>
          <w:sz w:val="26"/>
          <w:szCs w:val="26"/>
        </w:rPr>
        <w:t xml:space="preserve">: </w:t>
      </w:r>
      <w:r w:rsidR="00F37283" w:rsidRPr="000E17F1">
        <w:rPr>
          <w:rFonts w:ascii="Times New Roman" w:hAnsi="Times New Roman"/>
          <w:sz w:val="28"/>
        </w:rPr>
        <w:t xml:space="preserve">Ürünler daha önce demiryolu araçlarında kullanılmış olacak ve bu durum </w:t>
      </w:r>
      <w:r w:rsidR="00F37283">
        <w:rPr>
          <w:rFonts w:ascii="Times New Roman" w:hAnsi="Times New Roman"/>
          <w:sz w:val="28"/>
        </w:rPr>
        <w:t xml:space="preserve">İdarenin talep etmesi halinde </w:t>
      </w:r>
      <w:r w:rsidR="00F37283" w:rsidRPr="000E17F1">
        <w:rPr>
          <w:rFonts w:ascii="Times New Roman" w:hAnsi="Times New Roman"/>
          <w:sz w:val="28"/>
        </w:rPr>
        <w:t>belgelenecektir.</w:t>
      </w:r>
    </w:p>
    <w:sectPr w:rsidR="0097145E" w:rsidRPr="00F3728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5E" w:rsidRDefault="0097145E">
      <w:r>
        <w:separator/>
      </w:r>
    </w:p>
  </w:endnote>
  <w:endnote w:type="continuationSeparator" w:id="0">
    <w:p w:rsidR="0097145E" w:rsidRDefault="0097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7145E" w:rsidRDefault="0097145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B1F11">
      <w:rPr>
        <w:rStyle w:val="SayfaNumaras"/>
        <w:noProof/>
      </w:rPr>
      <w:t>1</w:t>
    </w:r>
    <w:r>
      <w:rPr>
        <w:rStyle w:val="SayfaNumaras"/>
      </w:rPr>
      <w:fldChar w:fldCharType="end"/>
    </w:r>
  </w:p>
  <w:p w:rsidR="0097145E" w:rsidRDefault="0097145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5E" w:rsidRDefault="0097145E">
      <w:r>
        <w:separator/>
      </w:r>
    </w:p>
  </w:footnote>
  <w:footnote w:type="continuationSeparator" w:id="0">
    <w:p w:rsidR="0097145E" w:rsidRDefault="0097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936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76F1"/>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759"/>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1F11"/>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DC"/>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0BF"/>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990"/>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45E"/>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25D"/>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283"/>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61"/>
    <o:shapelayout v:ext="edit">
      <o:idmap v:ext="edit" data="1"/>
    </o:shapelayout>
  </w:shapeDefaults>
  <w:decimalSymbol w:val=","/>
  <w:listSeparator w:val=";"/>
  <w14:docId w14:val="7E876A3E"/>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800651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C1E88-BBAF-4BAA-97F1-93C82BBC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14</Pages>
  <Words>7569</Words>
  <Characters>43144</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308</cp:revision>
  <cp:lastPrinted>2026-04-22T06:50:00Z</cp:lastPrinted>
  <dcterms:created xsi:type="dcterms:W3CDTF">2022-04-04T12:56:00Z</dcterms:created>
  <dcterms:modified xsi:type="dcterms:W3CDTF">2026-07-24T12:20:00Z</dcterms:modified>
</cp:coreProperties>
</file>