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1A686B"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FF4355">
        <w:rPr>
          <w:rFonts w:ascii="Times New Roman" w:hAnsi="Times New Roman"/>
          <w:sz w:val="24"/>
          <w:szCs w:val="24"/>
        </w:rPr>
        <w:t xml:space="preserve">: </w:t>
      </w:r>
      <w:r w:rsidR="005D02E1" w:rsidRPr="005D02E1">
        <w:rPr>
          <w:rFonts w:ascii="Times New Roman" w:hAnsi="Times New Roman"/>
          <w:b/>
          <w:sz w:val="24"/>
          <w:szCs w:val="24"/>
        </w:rPr>
        <w:t>E 5000 Lokomotif Rulmanı</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192289">
        <w:rPr>
          <w:rFonts w:ascii="Times New Roman" w:hAnsi="Times New Roman"/>
          <w:b/>
          <w:sz w:val="24"/>
          <w:szCs w:val="24"/>
        </w:rPr>
        <w:t>1</w:t>
      </w:r>
      <w:r w:rsidR="005D02E1">
        <w:rPr>
          <w:rFonts w:ascii="Times New Roman" w:hAnsi="Times New Roman"/>
          <w:b/>
          <w:sz w:val="24"/>
          <w:szCs w:val="24"/>
        </w:rPr>
        <w:t>90 Adet</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CE078B" w:rsidRPr="009D2D96"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9D2D96" w:rsidRPr="009D2D96">
        <w:rPr>
          <w:rFonts w:ascii="Times New Roman" w:hAnsi="Times New Roman"/>
          <w:b/>
          <w:sz w:val="24"/>
          <w:szCs w:val="24"/>
        </w:rPr>
        <w:t>2025/</w:t>
      </w:r>
      <w:r w:rsidR="00AD296A">
        <w:rPr>
          <w:rFonts w:ascii="Times New Roman" w:hAnsi="Times New Roman"/>
          <w:b/>
          <w:sz w:val="24"/>
          <w:szCs w:val="24"/>
        </w:rPr>
        <w:t>2199630</w:t>
      </w:r>
      <w:bookmarkStart w:id="0" w:name="_GoBack"/>
      <w:bookmarkEnd w:id="0"/>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AD296A">
        <w:rPr>
          <w:rFonts w:ascii="Times New Roman" w:hAnsi="Times New Roman"/>
          <w:b/>
          <w:sz w:val="24"/>
          <w:szCs w:val="24"/>
        </w:rPr>
        <w:t>31.12.2025</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AD296A">
        <w:rPr>
          <w:rFonts w:ascii="Times New Roman" w:hAnsi="Times New Roman"/>
          <w:b/>
          <w:bCs/>
          <w:sz w:val="24"/>
          <w:szCs w:val="24"/>
        </w:rPr>
        <w:t>10.30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10894">
        <w:rPr>
          <w:rFonts w:ascii="Times New Roman" w:hAnsi="Times New Roman"/>
          <w:sz w:val="24"/>
          <w:szCs w:val="24"/>
        </w:rPr>
        <w:t>(</w:t>
      </w:r>
      <w:r w:rsidR="003176EC" w:rsidRPr="00010894">
        <w:rPr>
          <w:rFonts w:ascii="Times New Roman" w:hAnsi="Times New Roman"/>
          <w:sz w:val="24"/>
          <w:szCs w:val="24"/>
        </w:rPr>
        <w:t xml:space="preserve">T.Şartname </w:t>
      </w:r>
      <w:r w:rsidR="003176EC" w:rsidRPr="005D02E1">
        <w:rPr>
          <w:rFonts w:ascii="Times New Roman" w:hAnsi="Times New Roman"/>
          <w:strike/>
          <w:sz w:val="24"/>
          <w:szCs w:val="24"/>
        </w:rPr>
        <w:t>ve T.Bilgi ile T.Resimler</w:t>
      </w:r>
      <w:r w:rsidR="00794499" w:rsidRPr="005D02E1">
        <w:rPr>
          <w:rFonts w:ascii="Times New Roman" w:hAnsi="Times New Roman"/>
          <w:strike/>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5D02E1" w:rsidRPr="00B72229" w:rsidRDefault="005D02E1" w:rsidP="005D02E1">
      <w:pPr>
        <w:tabs>
          <w:tab w:val="left" w:pos="567"/>
          <w:tab w:val="center" w:pos="3529"/>
        </w:tabs>
        <w:jc w:val="both"/>
        <w:rPr>
          <w:rFonts w:ascii="Times New Roman" w:hAnsi="Times New Roman"/>
          <w:b/>
          <w:bCs/>
          <w:sz w:val="24"/>
          <w:szCs w:val="24"/>
        </w:rPr>
      </w:pPr>
    </w:p>
    <w:p w:rsidR="005D02E1" w:rsidRDefault="005D02E1" w:rsidP="00E64422">
      <w:pPr>
        <w:tabs>
          <w:tab w:val="left" w:pos="567"/>
          <w:tab w:val="center" w:pos="3529"/>
        </w:tabs>
        <w:jc w:val="both"/>
        <w:rPr>
          <w:rFonts w:ascii="Times New Roman" w:hAnsi="Times New Roman"/>
          <w:b/>
          <w:bCs/>
          <w:sz w:val="24"/>
          <w:szCs w:val="24"/>
        </w:rPr>
      </w:pPr>
      <w:r w:rsidRPr="00B72229">
        <w:rPr>
          <w:rFonts w:ascii="Times New Roman" w:hAnsi="Times New Roman"/>
          <w:b/>
          <w:bCs/>
          <w:sz w:val="24"/>
          <w:szCs w:val="24"/>
        </w:rPr>
        <w:t>7.3.</w:t>
      </w:r>
      <w:r w:rsidR="00AD02FB">
        <w:rPr>
          <w:rFonts w:ascii="Times New Roman" w:hAnsi="Times New Roman"/>
          <w:b/>
          <w:bCs/>
          <w:sz w:val="24"/>
          <w:szCs w:val="24"/>
        </w:rPr>
        <w:t>2</w:t>
      </w:r>
      <w:r w:rsidRPr="00B72229">
        <w:rPr>
          <w:rFonts w:ascii="Times New Roman" w:hAnsi="Times New Roman"/>
          <w:b/>
          <w:bCs/>
          <w:sz w:val="24"/>
          <w:szCs w:val="24"/>
        </w:rPr>
        <w:t xml:space="preserve">. </w:t>
      </w:r>
      <w:r w:rsidR="00E64422" w:rsidRPr="00EE5610">
        <w:rPr>
          <w:rFonts w:ascii="Times New Roman" w:hAnsi="Times New Roman"/>
          <w:bCs/>
          <w:sz w:val="24"/>
          <w:szCs w:val="24"/>
        </w:rPr>
        <w:t>Tal</w:t>
      </w:r>
      <w:r w:rsidR="00EE5610" w:rsidRPr="00EE5610">
        <w:rPr>
          <w:rFonts w:ascii="Times New Roman" w:hAnsi="Times New Roman"/>
          <w:bCs/>
          <w:sz w:val="24"/>
          <w:szCs w:val="24"/>
        </w:rPr>
        <w:t>ep listesinde yer alan rulman</w:t>
      </w:r>
      <w:r w:rsidR="00E64422" w:rsidRPr="00EE5610">
        <w:rPr>
          <w:rFonts w:ascii="Times New Roman" w:hAnsi="Times New Roman"/>
          <w:bCs/>
          <w:sz w:val="24"/>
          <w:szCs w:val="24"/>
        </w:rPr>
        <w:t>, araçların/aksamların orijinal imalatç</w:t>
      </w:r>
      <w:r w:rsidR="00EE5610" w:rsidRPr="00EE5610">
        <w:rPr>
          <w:rFonts w:ascii="Times New Roman" w:hAnsi="Times New Roman"/>
          <w:bCs/>
          <w:sz w:val="24"/>
          <w:szCs w:val="24"/>
        </w:rPr>
        <w:t xml:space="preserve">ılarının kullandıkları marka katalog numarası </w:t>
      </w:r>
      <w:r w:rsidR="00E64422" w:rsidRPr="00EE5610">
        <w:rPr>
          <w:rFonts w:ascii="Times New Roman" w:hAnsi="Times New Roman"/>
          <w:bCs/>
          <w:sz w:val="24"/>
          <w:szCs w:val="24"/>
        </w:rPr>
        <w:t>ile belirtilmiştir.</w:t>
      </w:r>
      <w:r w:rsidR="00E64422" w:rsidRPr="00E64422">
        <w:rPr>
          <w:rFonts w:ascii="Times New Roman" w:hAnsi="Times New Roman"/>
          <w:b/>
          <w:bCs/>
          <w:sz w:val="24"/>
          <w:szCs w:val="24"/>
        </w:rPr>
        <w:t xml:space="preserve"> </w:t>
      </w:r>
      <w:r w:rsidR="00E64422" w:rsidRPr="00EE5610">
        <w:rPr>
          <w:rFonts w:ascii="Times New Roman" w:hAnsi="Times New Roman"/>
          <w:bCs/>
          <w:sz w:val="24"/>
          <w:szCs w:val="24"/>
        </w:rPr>
        <w:t>Teklif edilecek rulmanlar</w:t>
      </w:r>
      <w:r w:rsidR="00E64422" w:rsidRPr="00E64422">
        <w:rPr>
          <w:rFonts w:ascii="Times New Roman" w:hAnsi="Times New Roman"/>
          <w:b/>
          <w:bCs/>
          <w:sz w:val="24"/>
          <w:szCs w:val="24"/>
        </w:rPr>
        <w:t xml:space="preserve"> orijinal markalar veya dengi olacak, rulma</w:t>
      </w:r>
      <w:r w:rsidR="00EE5610">
        <w:rPr>
          <w:rFonts w:ascii="Times New Roman" w:hAnsi="Times New Roman"/>
          <w:b/>
          <w:bCs/>
          <w:sz w:val="24"/>
          <w:szCs w:val="24"/>
        </w:rPr>
        <w:t>nların markaları, menşeleri</w:t>
      </w:r>
      <w:r w:rsidR="00E64422">
        <w:rPr>
          <w:rFonts w:ascii="Times New Roman" w:hAnsi="Times New Roman"/>
          <w:b/>
          <w:bCs/>
          <w:sz w:val="24"/>
          <w:szCs w:val="24"/>
        </w:rPr>
        <w:t xml:space="preserve"> (F</w:t>
      </w:r>
      <w:r w:rsidR="00E64422" w:rsidRPr="00E64422">
        <w:rPr>
          <w:rFonts w:ascii="Times New Roman" w:hAnsi="Times New Roman"/>
          <w:b/>
          <w:bCs/>
          <w:sz w:val="24"/>
          <w:szCs w:val="24"/>
        </w:rPr>
        <w:t>AG Almanya, SKF İsveç)</w:t>
      </w:r>
      <w:r w:rsidR="00EE5610">
        <w:rPr>
          <w:rFonts w:ascii="Times New Roman" w:hAnsi="Times New Roman"/>
          <w:b/>
          <w:bCs/>
          <w:sz w:val="24"/>
          <w:szCs w:val="24"/>
        </w:rPr>
        <w:t>,</w:t>
      </w:r>
      <w:r w:rsidR="00E64422" w:rsidRPr="00E64422">
        <w:rPr>
          <w:rFonts w:ascii="Times New Roman" w:hAnsi="Times New Roman"/>
          <w:b/>
          <w:bCs/>
          <w:sz w:val="24"/>
          <w:szCs w:val="24"/>
        </w:rPr>
        <w:t xml:space="preserve"> numaralar ve sembolleri </w:t>
      </w:r>
      <w:r w:rsidR="00E64422" w:rsidRPr="00EE5610">
        <w:rPr>
          <w:rFonts w:ascii="Times New Roman" w:hAnsi="Times New Roman"/>
          <w:bCs/>
          <w:sz w:val="24"/>
          <w:szCs w:val="24"/>
        </w:rPr>
        <w:t>teklifte belirtilecektir.</w:t>
      </w:r>
      <w:r w:rsidR="00E64422" w:rsidRPr="00E64422">
        <w:rPr>
          <w:rFonts w:ascii="Times New Roman" w:hAnsi="Times New Roman"/>
          <w:b/>
          <w:bCs/>
          <w:sz w:val="24"/>
          <w:szCs w:val="24"/>
        </w:rPr>
        <w:t xml:space="preserve"> Dengi rulman teklif edildiği takdirde, bu rulmanların talep edilen rulmanlar ile aynen uygun olduğuna dair ölçü, tolerans, teknik özellikler bakımından</w:t>
      </w:r>
      <w:r w:rsidR="00E64422">
        <w:rPr>
          <w:rFonts w:ascii="Times New Roman" w:hAnsi="Times New Roman"/>
          <w:b/>
          <w:bCs/>
          <w:sz w:val="24"/>
          <w:szCs w:val="24"/>
        </w:rPr>
        <w:t xml:space="preserve"> </w:t>
      </w:r>
      <w:r w:rsidR="00E64422" w:rsidRPr="00E64422">
        <w:rPr>
          <w:rFonts w:ascii="Times New Roman" w:hAnsi="Times New Roman"/>
          <w:b/>
          <w:bCs/>
          <w:sz w:val="24"/>
          <w:szCs w:val="24"/>
        </w:rPr>
        <w:t xml:space="preserve">karşılaştırmalı tabloları </w:t>
      </w:r>
      <w:r w:rsidR="00E64422" w:rsidRPr="00EE5610">
        <w:rPr>
          <w:rFonts w:ascii="Times New Roman" w:hAnsi="Times New Roman"/>
          <w:bCs/>
          <w:sz w:val="24"/>
          <w:szCs w:val="24"/>
        </w:rPr>
        <w:t>teklife eklenecektir. Ayrıca</w:t>
      </w:r>
      <w:r w:rsidR="00E64422" w:rsidRPr="00E64422">
        <w:rPr>
          <w:rFonts w:ascii="Times New Roman" w:hAnsi="Times New Roman"/>
          <w:b/>
          <w:bCs/>
          <w:sz w:val="24"/>
          <w:szCs w:val="24"/>
        </w:rPr>
        <w:t xml:space="preserve"> ölçü, tolerans, teknik özellikler, yerine montaj ve çalışma fonksiyonu bakımından aynen uygun olduğuna dair rulman imalatçısından alınacak belge </w:t>
      </w:r>
      <w:r w:rsidR="00E64422" w:rsidRPr="00EE5610">
        <w:rPr>
          <w:rFonts w:ascii="Times New Roman" w:hAnsi="Times New Roman"/>
          <w:bCs/>
          <w:sz w:val="24"/>
          <w:szCs w:val="24"/>
        </w:rPr>
        <w:t>teklif ile birlikte verilecektir.</w:t>
      </w:r>
    </w:p>
    <w:p w:rsidR="00EE5610" w:rsidRPr="00EE5610" w:rsidRDefault="00EE5610" w:rsidP="00E64422">
      <w:pPr>
        <w:tabs>
          <w:tab w:val="left" w:pos="567"/>
          <w:tab w:val="center" w:pos="3529"/>
        </w:tabs>
        <w:jc w:val="both"/>
        <w:rPr>
          <w:rFonts w:ascii="Times New Roman" w:hAnsi="Times New Roman"/>
          <w:b/>
          <w:bCs/>
          <w:sz w:val="24"/>
          <w:szCs w:val="24"/>
        </w:rPr>
      </w:pPr>
    </w:p>
    <w:p w:rsidR="00EE5610" w:rsidRPr="00EE5610" w:rsidRDefault="00EE5610" w:rsidP="00EE5610">
      <w:pPr>
        <w:tabs>
          <w:tab w:val="left" w:pos="567"/>
          <w:tab w:val="center" w:pos="3529"/>
        </w:tabs>
        <w:jc w:val="both"/>
        <w:rPr>
          <w:rFonts w:ascii="Times New Roman" w:hAnsi="Times New Roman"/>
          <w:b/>
          <w:bCs/>
          <w:sz w:val="24"/>
          <w:szCs w:val="24"/>
        </w:rPr>
      </w:pPr>
      <w:r w:rsidRPr="00EE5610">
        <w:rPr>
          <w:rFonts w:ascii="Times New Roman" w:hAnsi="Times New Roman"/>
          <w:b/>
          <w:bCs/>
          <w:sz w:val="24"/>
          <w:szCs w:val="24"/>
        </w:rPr>
        <w:t>7.3.3.</w:t>
      </w:r>
      <w:r w:rsidRPr="00EE5610">
        <w:rPr>
          <w:rFonts w:ascii="Times New Roman" w:hAnsi="Times New Roman"/>
          <w:b/>
          <w:sz w:val="24"/>
          <w:szCs w:val="24"/>
        </w:rPr>
        <w:t xml:space="preserve"> </w:t>
      </w:r>
      <w:r w:rsidRPr="00EE5610">
        <w:rPr>
          <w:rFonts w:ascii="Times New Roman" w:hAnsi="Times New Roman"/>
          <w:sz w:val="24"/>
          <w:szCs w:val="24"/>
        </w:rPr>
        <w:t>Detayları 230.059 no’lu teknik şartnamenin 2.2.4 no</w:t>
      </w:r>
      <w:r>
        <w:rPr>
          <w:rFonts w:ascii="Times New Roman" w:hAnsi="Times New Roman"/>
          <w:sz w:val="24"/>
          <w:szCs w:val="24"/>
        </w:rPr>
        <w:t>’</w:t>
      </w:r>
      <w:r w:rsidRPr="00EE5610">
        <w:rPr>
          <w:rFonts w:ascii="Times New Roman" w:hAnsi="Times New Roman"/>
          <w:sz w:val="24"/>
          <w:szCs w:val="24"/>
        </w:rPr>
        <w:t>lu maddesinde yazılı</w:t>
      </w:r>
      <w:r w:rsidRPr="00EE5610">
        <w:rPr>
          <w:rFonts w:ascii="Times New Roman" w:hAnsi="Times New Roman"/>
          <w:b/>
          <w:sz w:val="24"/>
          <w:szCs w:val="24"/>
        </w:rPr>
        <w:t xml:space="preserve"> </w:t>
      </w:r>
      <w:r>
        <w:rPr>
          <w:rFonts w:ascii="Times New Roman" w:hAnsi="Times New Roman"/>
          <w:b/>
          <w:bCs/>
          <w:sz w:val="24"/>
          <w:szCs w:val="24"/>
        </w:rPr>
        <w:t>işletme testi onay belgesi</w:t>
      </w:r>
      <w:r w:rsidRPr="00EE5610">
        <w:rPr>
          <w:rFonts w:ascii="Times New Roman" w:hAnsi="Times New Roman"/>
          <w:b/>
          <w:bCs/>
          <w:sz w:val="24"/>
          <w:szCs w:val="24"/>
        </w:rPr>
        <w:t xml:space="preserve"> </w:t>
      </w:r>
      <w:r w:rsidRPr="00EE5610">
        <w:rPr>
          <w:rFonts w:ascii="Times New Roman" w:hAnsi="Times New Roman"/>
          <w:bCs/>
          <w:sz w:val="24"/>
          <w:szCs w:val="24"/>
        </w:rPr>
        <w:t>teklif ile birlikte verilecektir.</w:t>
      </w:r>
    </w:p>
    <w:p w:rsidR="005D02E1" w:rsidRPr="00B72229" w:rsidRDefault="005D02E1" w:rsidP="005D02E1">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E64422">
        <w:rPr>
          <w:rFonts w:ascii="Times New Roman" w:hAnsi="Times New Roman"/>
          <w:b/>
          <w:strike/>
          <w:sz w:val="24"/>
          <w:szCs w:val="24"/>
        </w:rPr>
        <w:t>[</w:t>
      </w:r>
      <w:r w:rsidRPr="00E64422">
        <w:rPr>
          <w:rFonts w:ascii="Times New Roman" w:hAnsi="Times New Roman"/>
          <w:b/>
          <w:i/>
          <w:strike/>
          <w:sz w:val="24"/>
          <w:szCs w:val="24"/>
        </w:rPr>
        <w:t>Kalite yönetim sistem belgesinin/</w:t>
      </w:r>
      <w:r w:rsidRPr="00217494">
        <w:rPr>
          <w:rFonts w:ascii="Times New Roman" w:hAnsi="Times New Roman"/>
          <w:b/>
          <w:i/>
          <w:strike/>
          <w:sz w:val="24"/>
          <w:szCs w:val="24"/>
        </w:rPr>
        <w:t>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1A686B">
        <w:rPr>
          <w:rFonts w:ascii="Times New Roman" w:hAnsi="Times New Roman"/>
          <w:b/>
          <w:strike/>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C26820" w:rsidRDefault="00D04CF3" w:rsidP="00037341">
      <w:pPr>
        <w:pStyle w:val="GvdeMetni21"/>
        <w:tabs>
          <w:tab w:val="left" w:pos="0"/>
        </w:tabs>
        <w:rPr>
          <w:rFonts w:ascii="Times New Roman" w:hAnsi="Times New Roman"/>
          <w:b/>
          <w:bCs/>
          <w:strike/>
          <w:sz w:val="24"/>
          <w:szCs w:val="24"/>
        </w:rPr>
      </w:pPr>
      <w:r w:rsidRPr="00C26820">
        <w:rPr>
          <w:rFonts w:ascii="Times New Roman" w:hAnsi="Times New Roman"/>
          <w:b/>
          <w:bCs/>
          <w:strike/>
          <w:sz w:val="24"/>
          <w:szCs w:val="24"/>
        </w:rPr>
        <w:t>8.2. Yerli malı teklif eden istekliler lehine fiyat avantajı uygulanması</w:t>
      </w:r>
    </w:p>
    <w:p w:rsidR="00187371" w:rsidRPr="00C26820" w:rsidRDefault="00D04CF3" w:rsidP="00037341">
      <w:pPr>
        <w:pStyle w:val="Balk2"/>
        <w:jc w:val="both"/>
        <w:rPr>
          <w:rFonts w:ascii="Times New Roman" w:hAnsi="Times New Roman"/>
          <w:b w:val="0"/>
          <w:bCs/>
          <w:strike/>
          <w:sz w:val="24"/>
          <w:szCs w:val="24"/>
        </w:rPr>
      </w:pPr>
      <w:r w:rsidRPr="00C26820">
        <w:rPr>
          <w:rFonts w:ascii="Times New Roman" w:hAnsi="Times New Roman"/>
          <w:b w:val="0"/>
          <w:strike/>
          <w:sz w:val="24"/>
          <w:szCs w:val="24"/>
        </w:rPr>
        <w:t xml:space="preserve">Bu ihalede tekliflerin değerlendirmesinde yerli malı teklif </w:t>
      </w:r>
      <w:r w:rsidR="002E3A85" w:rsidRPr="00C26820">
        <w:rPr>
          <w:rFonts w:ascii="Times New Roman" w:hAnsi="Times New Roman"/>
          <w:b w:val="0"/>
          <w:strike/>
          <w:sz w:val="24"/>
          <w:szCs w:val="24"/>
        </w:rPr>
        <w:t>eden istekliler</w:t>
      </w:r>
      <w:r w:rsidR="00947D3D" w:rsidRPr="00C26820">
        <w:rPr>
          <w:rFonts w:ascii="Times New Roman" w:hAnsi="Times New Roman"/>
          <w:b w:val="0"/>
          <w:strike/>
          <w:sz w:val="24"/>
          <w:szCs w:val="24"/>
        </w:rPr>
        <w:t xml:space="preserve"> </w:t>
      </w:r>
      <w:r w:rsidR="00947D3D" w:rsidRPr="00C26820">
        <w:rPr>
          <w:rFonts w:ascii="Times New Roman" w:hAnsi="Times New Roman"/>
          <w:b w:val="0"/>
          <w:bCs/>
          <w:strike/>
          <w:sz w:val="24"/>
          <w:szCs w:val="24"/>
        </w:rPr>
        <w:t xml:space="preserve">lehine </w:t>
      </w:r>
      <w:r w:rsidR="00C26820" w:rsidRPr="00C26820">
        <w:rPr>
          <w:rFonts w:ascii="Times New Roman" w:hAnsi="Times New Roman"/>
          <w:b w:val="0"/>
          <w:strike/>
          <w:sz w:val="24"/>
          <w:szCs w:val="24"/>
        </w:rPr>
        <w:t>…</w:t>
      </w:r>
      <w:r w:rsidR="001A686B" w:rsidRPr="00C26820">
        <w:rPr>
          <w:rFonts w:ascii="Times New Roman" w:hAnsi="Times New Roman"/>
          <w:b w:val="0"/>
          <w:strike/>
          <w:sz w:val="24"/>
          <w:szCs w:val="24"/>
        </w:rPr>
        <w:t xml:space="preserve"> </w:t>
      </w:r>
      <w:r w:rsidRPr="00C26820">
        <w:rPr>
          <w:rFonts w:ascii="Times New Roman" w:hAnsi="Times New Roman"/>
          <w:b w:val="0"/>
          <w:bCs/>
          <w:strike/>
          <w:sz w:val="24"/>
          <w:szCs w:val="24"/>
        </w:rPr>
        <w:t>oranında</w:t>
      </w:r>
      <w:r w:rsidRPr="00C26820">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093DDD" w:rsidRPr="001A686B" w:rsidRDefault="00093DDD"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3E43B4" w:rsidRPr="002D681A" w:rsidRDefault="003E43B4" w:rsidP="00037341">
      <w:pPr>
        <w:pStyle w:val="BodyText22"/>
        <w:spacing w:after="0"/>
        <w:ind w:firstLine="0"/>
        <w:rPr>
          <w:rFonts w:ascii="Times New Roman" w:hAnsi="Times New Roman"/>
          <w:b w:val="0"/>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AD02FB">
        <w:rPr>
          <w:rFonts w:ascii="Times New Roman" w:hAnsi="Times New Roman"/>
          <w:b/>
          <w:bCs/>
          <w:sz w:val="24"/>
          <w:szCs w:val="24"/>
        </w:rPr>
        <w:t>maz</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445D07" w:rsidRPr="00991454" w:rsidRDefault="00E06314" w:rsidP="00037341">
      <w:pPr>
        <w:tabs>
          <w:tab w:val="left" w:pos="600"/>
        </w:tabs>
        <w:jc w:val="both"/>
        <w:rPr>
          <w:rFonts w:ascii="Times New Roman" w:hAnsi="Times New Roman"/>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032348" w:rsidRPr="00991454">
        <w:rPr>
          <w:rFonts w:ascii="Times New Roman" w:hAnsi="Times New Roman"/>
          <w:b/>
          <w:bCs/>
          <w:sz w:val="24"/>
          <w:szCs w:val="24"/>
        </w:rPr>
        <w:t>verile</w:t>
      </w:r>
      <w:r w:rsidR="00BD679D">
        <w:rPr>
          <w:rFonts w:ascii="Times New Roman" w:hAnsi="Times New Roman"/>
          <w:b/>
          <w:bCs/>
          <w:sz w:val="24"/>
          <w:szCs w:val="24"/>
        </w:rPr>
        <w:t>mez</w:t>
      </w:r>
      <w:r w:rsidR="00FE4C25">
        <w:rPr>
          <w:rFonts w:ascii="Times New Roman" w:hAnsi="Times New Roman"/>
          <w:b/>
          <w:bCs/>
          <w:sz w:val="24"/>
          <w:szCs w:val="24"/>
        </w:rPr>
        <w:t>.</w:t>
      </w:r>
    </w:p>
    <w:p w:rsidR="00445D07" w:rsidRPr="00BD679D" w:rsidRDefault="00E06314" w:rsidP="00037341">
      <w:pPr>
        <w:jc w:val="both"/>
        <w:rPr>
          <w:rFonts w:ascii="Times New Roman" w:hAnsi="Times New Roman"/>
          <w:strike/>
          <w:sz w:val="24"/>
          <w:szCs w:val="24"/>
        </w:rPr>
      </w:pPr>
      <w:r w:rsidRPr="00BD679D">
        <w:rPr>
          <w:rFonts w:ascii="Times New Roman" w:hAnsi="Times New Roman"/>
          <w:b/>
          <w:strike/>
          <w:sz w:val="24"/>
          <w:szCs w:val="24"/>
        </w:rPr>
        <w:t>20</w:t>
      </w:r>
      <w:r w:rsidR="00445D07" w:rsidRPr="00BD679D">
        <w:rPr>
          <w:rFonts w:ascii="Times New Roman" w:hAnsi="Times New Roman"/>
          <w:b/>
          <w:strike/>
          <w:sz w:val="24"/>
          <w:szCs w:val="24"/>
        </w:rPr>
        <w:t>.2.</w:t>
      </w:r>
      <w:r w:rsidR="00445D07" w:rsidRPr="00BD679D">
        <w:rPr>
          <w:rFonts w:ascii="Times New Roman" w:hAnsi="Times New Roman"/>
          <w:bCs/>
          <w:strike/>
          <w:sz w:val="24"/>
          <w:szCs w:val="24"/>
        </w:rPr>
        <w:t>Kısmi teklif verilmesi halinde teklif verilecek kalemlerdeki miktarın tamamı için teklif verilecektir.</w:t>
      </w:r>
    </w:p>
    <w:p w:rsidR="003E43B4" w:rsidRDefault="003E43B4" w:rsidP="00037341">
      <w:pPr>
        <w:jc w:val="both"/>
        <w:rPr>
          <w:rFonts w:ascii="Times New Roman" w:hAnsi="Times New Roman"/>
          <w:b/>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BF3094" w:rsidRPr="00BA5FD9" w:rsidRDefault="00BF3094"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C26820" w:rsidRDefault="00C26820" w:rsidP="00037341">
      <w:pPr>
        <w:tabs>
          <w:tab w:val="left" w:pos="0"/>
        </w:tabs>
        <w:jc w:val="both"/>
        <w:rPr>
          <w:rFonts w:ascii="Times New Roman" w:hAnsi="Times New Roman"/>
          <w:b/>
          <w:sz w:val="24"/>
          <w:szCs w:val="24"/>
        </w:rPr>
      </w:pPr>
    </w:p>
    <w:p w:rsidR="00C26820" w:rsidRDefault="00C26820" w:rsidP="00037341">
      <w:pPr>
        <w:tabs>
          <w:tab w:val="left" w:pos="0"/>
        </w:tabs>
        <w:jc w:val="both"/>
        <w:rPr>
          <w:rFonts w:ascii="Times New Roman" w:hAnsi="Times New Roman"/>
          <w:b/>
          <w:sz w:val="24"/>
          <w:szCs w:val="24"/>
        </w:rPr>
      </w:pPr>
    </w:p>
    <w:p w:rsidR="00C26820" w:rsidRDefault="00C26820"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3B793B" w:rsidRDefault="003B793B"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772CC2" w:rsidRDefault="00772CC2" w:rsidP="00037341">
      <w:pPr>
        <w:jc w:val="both"/>
        <w:rPr>
          <w:rFonts w:ascii="Times New Roman" w:hAnsi="Times New Roman"/>
          <w:b/>
          <w:bCs/>
          <w:sz w:val="24"/>
          <w:szCs w:val="24"/>
        </w:rPr>
      </w:pPr>
    </w:p>
    <w:p w:rsidR="00F13BB0" w:rsidRDefault="00F13BB0" w:rsidP="00037341">
      <w:pPr>
        <w:jc w:val="both"/>
        <w:rPr>
          <w:rFonts w:ascii="Times New Roman" w:hAnsi="Times New Roman"/>
          <w:b/>
          <w:bCs/>
          <w:sz w:val="24"/>
          <w:szCs w:val="24"/>
        </w:rPr>
      </w:pPr>
    </w:p>
    <w:p w:rsidR="00C26820" w:rsidRDefault="00C26820" w:rsidP="00E64422">
      <w:pPr>
        <w:jc w:val="both"/>
        <w:rPr>
          <w:rFonts w:ascii="Times New Roman" w:hAnsi="Times New Roman"/>
          <w:b/>
          <w:bCs/>
          <w:sz w:val="24"/>
          <w:szCs w:val="24"/>
        </w:rPr>
      </w:pPr>
    </w:p>
    <w:p w:rsidR="00E64422" w:rsidRDefault="00C26820" w:rsidP="00E64422">
      <w:pPr>
        <w:jc w:val="both"/>
        <w:rPr>
          <w:rFonts w:ascii="Times New Roman" w:hAnsi="Times New Roman"/>
          <w:b/>
          <w:bCs/>
          <w:sz w:val="24"/>
          <w:szCs w:val="24"/>
        </w:rPr>
      </w:pPr>
      <w:r>
        <w:rPr>
          <w:rFonts w:ascii="Times New Roman" w:hAnsi="Times New Roman"/>
          <w:b/>
          <w:bCs/>
          <w:sz w:val="24"/>
          <w:szCs w:val="24"/>
        </w:rPr>
        <w:t>NOT 1: İHALE KONUSU MALZEMEN</w:t>
      </w:r>
      <w:r w:rsidR="00CE254B">
        <w:rPr>
          <w:rFonts w:ascii="Times New Roman" w:hAnsi="Times New Roman"/>
          <w:b/>
          <w:bCs/>
          <w:sz w:val="24"/>
          <w:szCs w:val="24"/>
        </w:rPr>
        <w:t>İN 180 ADETİ</w:t>
      </w:r>
      <w:r w:rsidR="00E64422">
        <w:rPr>
          <w:rFonts w:ascii="Times New Roman" w:hAnsi="Times New Roman"/>
          <w:b/>
          <w:bCs/>
          <w:sz w:val="24"/>
          <w:szCs w:val="24"/>
        </w:rPr>
        <w:t xml:space="preserve"> KDV’DEN MUAF OLUP, FATURALARI KDV’SİZ OLARAK DÜZENLENECEKTİR.</w:t>
      </w:r>
    </w:p>
    <w:p w:rsidR="00E64422" w:rsidRDefault="00E64422" w:rsidP="00037341">
      <w:pPr>
        <w:jc w:val="both"/>
        <w:rPr>
          <w:rFonts w:ascii="Times New Roman" w:hAnsi="Times New Roman"/>
          <w:b/>
          <w:bCs/>
          <w:sz w:val="24"/>
          <w:szCs w:val="24"/>
        </w:rPr>
      </w:pPr>
    </w:p>
    <w:p w:rsidR="001A686B" w:rsidRPr="001A686B" w:rsidRDefault="00E64422" w:rsidP="00037341">
      <w:pPr>
        <w:jc w:val="both"/>
        <w:rPr>
          <w:rFonts w:ascii="Times New Roman" w:hAnsi="Times New Roman"/>
          <w:b/>
          <w:bCs/>
          <w:sz w:val="24"/>
          <w:szCs w:val="24"/>
        </w:rPr>
      </w:pPr>
      <w:r>
        <w:rPr>
          <w:rFonts w:ascii="Times New Roman" w:hAnsi="Times New Roman"/>
          <w:b/>
          <w:bCs/>
          <w:sz w:val="24"/>
          <w:szCs w:val="24"/>
        </w:rPr>
        <w:t>NOT 2</w:t>
      </w:r>
      <w:r w:rsidR="001A686B" w:rsidRPr="001A686B">
        <w:rPr>
          <w:rFonts w:ascii="Times New Roman" w:hAnsi="Times New Roman"/>
          <w:b/>
          <w:bCs/>
          <w:sz w:val="24"/>
          <w:szCs w:val="24"/>
        </w:rPr>
        <w:t>: İsteklilerce verilecek alternatif teslim süreleri değerlendirilebilecektir.</w:t>
      </w:r>
    </w:p>
    <w:p w:rsidR="00F532A9" w:rsidRPr="001A686B" w:rsidRDefault="00F532A9" w:rsidP="00037341">
      <w:pPr>
        <w:jc w:val="both"/>
        <w:rPr>
          <w:rFonts w:ascii="Times New Roman" w:hAnsi="Times New Roman"/>
          <w:b/>
          <w:bCs/>
          <w:sz w:val="24"/>
          <w:szCs w:val="24"/>
        </w:rPr>
      </w:pPr>
    </w:p>
    <w:p w:rsidR="00D833C6" w:rsidRDefault="00E64422" w:rsidP="001638E4">
      <w:pPr>
        <w:jc w:val="both"/>
        <w:rPr>
          <w:rFonts w:ascii="Times New Roman" w:hAnsi="Times New Roman"/>
          <w:b/>
          <w:bCs/>
          <w:sz w:val="24"/>
          <w:szCs w:val="24"/>
        </w:rPr>
      </w:pPr>
      <w:r>
        <w:rPr>
          <w:rFonts w:ascii="Times New Roman" w:hAnsi="Times New Roman"/>
          <w:b/>
          <w:bCs/>
          <w:sz w:val="24"/>
          <w:szCs w:val="24"/>
        </w:rPr>
        <w:t>NOT 3</w:t>
      </w:r>
      <w:r w:rsidR="001A686B"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sectPr w:rsidR="00D833C6"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AD296A">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19660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4D65"/>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59A3"/>
    <w:rsid w:val="000A6171"/>
    <w:rsid w:val="000A6E62"/>
    <w:rsid w:val="000A78BF"/>
    <w:rsid w:val="000B0F36"/>
    <w:rsid w:val="000B2C8D"/>
    <w:rsid w:val="000B48B0"/>
    <w:rsid w:val="000B5B43"/>
    <w:rsid w:val="000B63C4"/>
    <w:rsid w:val="000B7911"/>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3B4"/>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4F36"/>
    <w:rsid w:val="004A5347"/>
    <w:rsid w:val="004A56D8"/>
    <w:rsid w:val="004A5EC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42F5"/>
    <w:rsid w:val="005C5EFC"/>
    <w:rsid w:val="005C7B93"/>
    <w:rsid w:val="005D02A6"/>
    <w:rsid w:val="005D02E1"/>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749"/>
    <w:rsid w:val="007B4DB8"/>
    <w:rsid w:val="007B796D"/>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33D"/>
    <w:rsid w:val="00AA3096"/>
    <w:rsid w:val="00AA6A1A"/>
    <w:rsid w:val="00AA74B6"/>
    <w:rsid w:val="00AB4169"/>
    <w:rsid w:val="00AB51CD"/>
    <w:rsid w:val="00AB678B"/>
    <w:rsid w:val="00AC2442"/>
    <w:rsid w:val="00AC5027"/>
    <w:rsid w:val="00AC5604"/>
    <w:rsid w:val="00AC69FA"/>
    <w:rsid w:val="00AD012E"/>
    <w:rsid w:val="00AD02FB"/>
    <w:rsid w:val="00AD049E"/>
    <w:rsid w:val="00AD1020"/>
    <w:rsid w:val="00AD296A"/>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79D"/>
    <w:rsid w:val="00BD69A3"/>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20"/>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254B"/>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64422"/>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5610"/>
    <w:rsid w:val="00EE6332"/>
    <w:rsid w:val="00EE7732"/>
    <w:rsid w:val="00EE78E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07D9"/>
    <w:rsid w:val="00F8101F"/>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BCA"/>
    <w:rsid w:val="00FD5EEC"/>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6609"/>
    <o:shapelayout v:ext="edit">
      <o:idmap v:ext="edit" data="1"/>
    </o:shapelayout>
  </w:shapeDefaults>
  <w:decimalSymbol w:val=","/>
  <w:listSeparator w:val=";"/>
  <w14:docId w14:val="0DBCEA76"/>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D3C8E-876A-4EB3-84D8-6AD34FC62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761</TotalTime>
  <Pages>14</Pages>
  <Words>7560</Words>
  <Characters>43094</Characters>
  <Application>Microsoft Office Word</Application>
  <DocSecurity>0</DocSecurity>
  <Lines>359</Lines>
  <Paragraphs>101</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199</cp:revision>
  <cp:lastPrinted>2025-09-23T12:53:00Z</cp:lastPrinted>
  <dcterms:created xsi:type="dcterms:W3CDTF">2022-04-04T12:56:00Z</dcterms:created>
  <dcterms:modified xsi:type="dcterms:W3CDTF">2025-12-03T06:11:00Z</dcterms:modified>
</cp:coreProperties>
</file>