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483E53" w:rsidRPr="00483E53">
        <w:rPr>
          <w:b/>
          <w:sz w:val="24"/>
          <w:szCs w:val="24"/>
        </w:rPr>
        <w:t>49 Kalem E5000 Lokomotif Muhtelif Elektrik Malzemesi</w:t>
      </w:r>
      <w:r w:rsidR="008C12C7">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1D25F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83E53" w:rsidRPr="00603850" w:rsidRDefault="00483E53"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Pr="00603850" w:rsidRDefault="008A5AFA" w:rsidP="00F2646E">
      <w:pPr>
        <w:jc w:val="both"/>
        <w:rPr>
          <w:sz w:val="24"/>
          <w:szCs w:val="24"/>
        </w:rPr>
      </w:pPr>
      <w:r>
        <w:rPr>
          <w:sz w:val="24"/>
          <w:szCs w:val="24"/>
        </w:rPr>
        <w:t>ödeyecektir.</w:t>
      </w: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483E53"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483E53">
        <w:rPr>
          <w:sz w:val="24"/>
          <w:szCs w:val="24"/>
        </w:rPr>
        <w:t xml:space="preserve"> ihtiyaç listesinde;</w:t>
      </w:r>
    </w:p>
    <w:p w:rsidR="00483E53" w:rsidRDefault="008522A0" w:rsidP="00660643">
      <w:pPr>
        <w:jc w:val="both"/>
        <w:rPr>
          <w:b/>
          <w:sz w:val="24"/>
          <w:szCs w:val="24"/>
        </w:rPr>
      </w:pPr>
      <w:r>
        <w:rPr>
          <w:b/>
          <w:sz w:val="24"/>
          <w:szCs w:val="24"/>
        </w:rPr>
        <w:t>-1, 2, 3 ve 11. k</w:t>
      </w:r>
      <w:r w:rsidR="00483E53" w:rsidRPr="00483E53">
        <w:rPr>
          <w:b/>
          <w:sz w:val="24"/>
          <w:szCs w:val="24"/>
        </w:rPr>
        <w:t>alem</w:t>
      </w:r>
      <w:r>
        <w:rPr>
          <w:b/>
          <w:sz w:val="24"/>
          <w:szCs w:val="24"/>
        </w:rPr>
        <w:t>ler</w:t>
      </w:r>
      <w:r w:rsidR="00483E53" w:rsidRPr="00483E53">
        <w:rPr>
          <w:b/>
          <w:sz w:val="24"/>
          <w:szCs w:val="24"/>
        </w:rPr>
        <w:t>de yer alan malzemeler</w:t>
      </w:r>
      <w:r w:rsidR="00483E53">
        <w:rPr>
          <w:sz w:val="24"/>
          <w:szCs w:val="24"/>
        </w:rPr>
        <w:t xml:space="preserve"> </w:t>
      </w:r>
      <w:r w:rsidR="00483E53">
        <w:rPr>
          <w:b/>
          <w:sz w:val="24"/>
          <w:szCs w:val="24"/>
        </w:rPr>
        <w:t>20 gün,</w:t>
      </w:r>
    </w:p>
    <w:p w:rsidR="008C12C7" w:rsidRPr="00483E53" w:rsidRDefault="008522A0" w:rsidP="00660643">
      <w:pPr>
        <w:jc w:val="both"/>
        <w:rPr>
          <w:b/>
          <w:sz w:val="24"/>
          <w:szCs w:val="24"/>
        </w:rPr>
      </w:pPr>
      <w:r>
        <w:rPr>
          <w:b/>
          <w:sz w:val="24"/>
          <w:szCs w:val="24"/>
        </w:rPr>
        <w:t>-1, 2, 3 ve 11. k</w:t>
      </w:r>
      <w:r w:rsidR="00483E53">
        <w:rPr>
          <w:b/>
          <w:sz w:val="24"/>
          <w:szCs w:val="24"/>
        </w:rPr>
        <w:t xml:space="preserve">alemler haricindeki malzemeler 30 gün </w:t>
      </w:r>
      <w:r w:rsidR="00470720">
        <w:rPr>
          <w:b/>
          <w:sz w:val="24"/>
          <w:szCs w:val="24"/>
        </w:rPr>
        <w:t>iç</w:t>
      </w:r>
      <w:r w:rsidR="001D25F0">
        <w:rPr>
          <w:b/>
          <w:sz w:val="24"/>
          <w:szCs w:val="24"/>
        </w:rPr>
        <w:t>inde</w:t>
      </w:r>
      <w:r w:rsidR="000C4F6B">
        <w:rPr>
          <w:b/>
          <w:sz w:val="24"/>
          <w:szCs w:val="24"/>
        </w:rPr>
        <w:t xml:space="preserve"> </w:t>
      </w:r>
      <w:r w:rsidR="006C0048" w:rsidRPr="00435C81">
        <w:rPr>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522A0" w:rsidRDefault="008522A0" w:rsidP="00F2646E">
      <w:pPr>
        <w:jc w:val="both"/>
        <w:rPr>
          <w:b/>
          <w:sz w:val="24"/>
          <w:szCs w:val="24"/>
        </w:rPr>
      </w:pPr>
    </w:p>
    <w:p w:rsidR="008522A0" w:rsidRDefault="008522A0" w:rsidP="00F2646E">
      <w:pPr>
        <w:jc w:val="both"/>
        <w:rPr>
          <w:b/>
          <w:sz w:val="24"/>
          <w:szCs w:val="24"/>
        </w:rPr>
      </w:pP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Default="002447BD" w:rsidP="002447BD">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483E53">
        <w:rPr>
          <w:b/>
          <w:bCs/>
          <w:sz w:val="24"/>
          <w:szCs w:val="24"/>
        </w:rPr>
        <w:t>maz</w:t>
      </w:r>
      <w:r w:rsidRPr="002447BD">
        <w:rPr>
          <w:b/>
          <w:bCs/>
          <w:sz w:val="24"/>
          <w:szCs w:val="24"/>
        </w:rPr>
        <w:t>.</w:t>
      </w:r>
      <w:r w:rsidRPr="002447BD">
        <w:rPr>
          <w:bCs/>
          <w:sz w:val="24"/>
          <w:szCs w:val="24"/>
        </w:rPr>
        <w:t xml:space="preserve"> </w:t>
      </w:r>
    </w:p>
    <w:p w:rsidR="00483E53" w:rsidRDefault="00483E53"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483E53" w:rsidRPr="00603850" w:rsidRDefault="00483E53" w:rsidP="00660643">
      <w:pPr>
        <w:jc w:val="both"/>
        <w:rPr>
          <w:i/>
          <w:sz w:val="24"/>
          <w:szCs w:val="24"/>
          <w:lang w:val="en-US"/>
        </w:rPr>
      </w:pP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83E53" w:rsidRDefault="00483E53" w:rsidP="00660643">
      <w:pPr>
        <w:pStyle w:val="GvdeMetni21"/>
        <w:jc w:val="both"/>
        <w:rPr>
          <w:b/>
          <w:color w:val="auto"/>
          <w:sz w:val="24"/>
          <w:szCs w:val="24"/>
        </w:rPr>
      </w:pPr>
    </w:p>
    <w:p w:rsidR="00483E53" w:rsidRDefault="00483E53" w:rsidP="00660643">
      <w:pPr>
        <w:pStyle w:val="GvdeMetni21"/>
        <w:jc w:val="both"/>
        <w:rPr>
          <w:b/>
          <w:color w:val="auto"/>
          <w:sz w:val="24"/>
          <w:szCs w:val="24"/>
        </w:rPr>
      </w:pPr>
    </w:p>
    <w:p w:rsidR="00483E53" w:rsidRDefault="00483E53" w:rsidP="00660643">
      <w:pPr>
        <w:pStyle w:val="GvdeMetni21"/>
        <w:jc w:val="both"/>
        <w:rPr>
          <w:b/>
          <w:color w:val="auto"/>
          <w:sz w:val="24"/>
          <w:szCs w:val="24"/>
        </w:rPr>
      </w:pPr>
    </w:p>
    <w:p w:rsidR="00483E53" w:rsidRDefault="00483E5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8522A0" w:rsidRDefault="008522A0"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C67FE6"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483E53" w:rsidRPr="00483E53" w:rsidRDefault="00483E53" w:rsidP="00660643">
      <w:pPr>
        <w:jc w:val="both"/>
        <w:rPr>
          <w:i/>
          <w:iCs/>
          <w:sz w:val="24"/>
          <w:szCs w:val="24"/>
          <w:lang w:val="en-GB"/>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960F53"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8522A0" w:rsidRPr="002447BD" w:rsidRDefault="008522A0"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483E53">
        <w:rPr>
          <w:b/>
          <w:sz w:val="24"/>
          <w:szCs w:val="24"/>
        </w:rPr>
        <w:t>Mal Alımlarında İdari Şartname ve Sözleşme Taslaklarına İlave Edilecek İdari ve Teknik Hususlar Formunda belirtildiği üzere 2 yıldır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742EED" w:rsidP="00660643">
      <w:pPr>
        <w:jc w:val="both"/>
        <w:rPr>
          <w:i/>
          <w:iCs/>
          <w:sz w:val="24"/>
          <w:szCs w:val="24"/>
          <w:lang w:val="en-GB"/>
        </w:rPr>
      </w:pP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483E53" w:rsidRPr="008522A0" w:rsidRDefault="00CF7EA8" w:rsidP="00C14B5E">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bookmarkStart w:id="0" w:name="_GoBack"/>
      <w:bookmarkEnd w:id="0"/>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F6B" w:rsidRDefault="000C4F6B">
      <w:r>
        <w:separator/>
      </w:r>
    </w:p>
  </w:endnote>
  <w:endnote w:type="continuationSeparator" w:id="0">
    <w:p w:rsidR="000C4F6B" w:rsidRDefault="000C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4F6B" w:rsidRDefault="000C4F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522A0">
      <w:rPr>
        <w:rStyle w:val="SayfaNumaras"/>
        <w:noProof/>
      </w:rPr>
      <w:t>18</w:t>
    </w:r>
    <w:r>
      <w:rPr>
        <w:rStyle w:val="SayfaNumaras"/>
      </w:rPr>
      <w:fldChar w:fldCharType="end"/>
    </w:r>
  </w:p>
  <w:p w:rsidR="000C4F6B" w:rsidRDefault="000C4F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F6B" w:rsidRDefault="000C4F6B">
      <w:r>
        <w:separator/>
      </w:r>
    </w:p>
  </w:footnote>
  <w:footnote w:type="continuationSeparator" w:id="0">
    <w:p w:rsidR="000C4F6B" w:rsidRDefault="000C4F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2C7"/>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28D6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4594E-66D9-45C9-89BC-EDE5402A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18</Pages>
  <Words>9836</Words>
  <Characters>56071</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284</cp:revision>
  <cp:lastPrinted>2013-06-14T06:23:00Z</cp:lastPrinted>
  <dcterms:created xsi:type="dcterms:W3CDTF">2022-04-04T13:02:00Z</dcterms:created>
  <dcterms:modified xsi:type="dcterms:W3CDTF">2025-09-08T13:38:00Z</dcterms:modified>
</cp:coreProperties>
</file>