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B75CDF" w:rsidRDefault="002C3188" w:rsidP="00B75CD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3910B3" w:rsidRPr="003910B3">
        <w:rPr>
          <w:b/>
          <w:sz w:val="24"/>
          <w:szCs w:val="24"/>
        </w:rPr>
        <w:t>2 kalem</w:t>
      </w:r>
      <w:r w:rsidR="003910B3">
        <w:rPr>
          <w:sz w:val="24"/>
          <w:szCs w:val="24"/>
        </w:rPr>
        <w:t xml:space="preserve"> </w:t>
      </w:r>
      <w:r w:rsidR="004168D6">
        <w:rPr>
          <w:b/>
          <w:sz w:val="24"/>
          <w:szCs w:val="24"/>
        </w:rPr>
        <w:t>E5000 İçi Boş, Kaynaklı, Boyalı SGC – Kontaktör Kutusu</w:t>
      </w:r>
      <w:r w:rsidR="00B75CDF">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62C98" w:rsidRDefault="00262C98" w:rsidP="00D01BB0">
      <w:pPr>
        <w:jc w:val="both"/>
        <w:rPr>
          <w:b/>
          <w:sz w:val="24"/>
          <w:szCs w:val="24"/>
        </w:rPr>
      </w:pPr>
    </w:p>
    <w:p w:rsidR="00262C98" w:rsidRDefault="00262C98" w:rsidP="00D01BB0">
      <w:pPr>
        <w:jc w:val="both"/>
        <w:rPr>
          <w:b/>
          <w:sz w:val="24"/>
          <w:szCs w:val="24"/>
        </w:rPr>
      </w:pPr>
    </w:p>
    <w:p w:rsidR="003910B3" w:rsidRDefault="00F2646E" w:rsidP="003910B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4168D6">
        <w:rPr>
          <w:b/>
          <w:sz w:val="24"/>
          <w:szCs w:val="24"/>
        </w:rPr>
        <w:t>45 gün içerisinde 4 lokomotiflik,  devam eden aylarda her ay 4 lokomotiflik ve son ay 3 lokomotiflik olacak şekilde toplam 1</w:t>
      </w:r>
      <w:r w:rsidR="003910B3">
        <w:rPr>
          <w:b/>
          <w:sz w:val="24"/>
          <w:szCs w:val="24"/>
        </w:rPr>
        <w:t xml:space="preserve">5 lokomotiflik malzeme 4,5 ayda, </w:t>
      </w:r>
      <w:r w:rsidR="003910B3">
        <w:rPr>
          <w:b/>
          <w:bCs/>
          <w:sz w:val="24"/>
          <w:szCs w:val="24"/>
        </w:rPr>
        <w:t>EN 10204 3.1 sertifikaları ile birlikte teslim edilecektir.</w:t>
      </w:r>
    </w:p>
    <w:p w:rsidR="00847A88" w:rsidRPr="003910B3" w:rsidRDefault="003910B3" w:rsidP="00D01BB0">
      <w:pPr>
        <w:jc w:val="both"/>
        <w:rPr>
          <w:b/>
          <w:bCs/>
          <w:sz w:val="24"/>
          <w:szCs w:val="24"/>
        </w:rPr>
      </w:pPr>
      <w:r>
        <w:rPr>
          <w:b/>
          <w:sz w:val="24"/>
          <w:szCs w:val="24"/>
        </w:rPr>
        <w:t xml:space="preserve"> </w:t>
      </w:r>
      <w:bookmarkStart w:id="0" w:name="_GoBack"/>
      <w:bookmarkEnd w:id="0"/>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262C98" w:rsidRDefault="00262C98" w:rsidP="00660643">
      <w:pPr>
        <w:jc w:val="both"/>
        <w:rPr>
          <w:b/>
          <w:sz w:val="24"/>
          <w:szCs w:val="24"/>
        </w:rPr>
      </w:pPr>
    </w:p>
    <w:p w:rsidR="00262C98" w:rsidRDefault="00262C98" w:rsidP="00660643">
      <w:pPr>
        <w:jc w:val="both"/>
        <w:rPr>
          <w:b/>
          <w:sz w:val="24"/>
          <w:szCs w:val="24"/>
        </w:rPr>
      </w:pPr>
    </w:p>
    <w:p w:rsidR="00262C98" w:rsidRDefault="00262C98" w:rsidP="00660643">
      <w:pPr>
        <w:jc w:val="both"/>
        <w:rPr>
          <w:b/>
          <w:sz w:val="24"/>
          <w:szCs w:val="24"/>
        </w:rPr>
      </w:pPr>
    </w:p>
    <w:p w:rsidR="004168D6" w:rsidRDefault="004168D6" w:rsidP="00660643">
      <w:pPr>
        <w:jc w:val="both"/>
        <w:rPr>
          <w:b/>
          <w:sz w:val="24"/>
          <w:szCs w:val="24"/>
        </w:rPr>
      </w:pPr>
    </w:p>
    <w:p w:rsidR="004168D6" w:rsidRDefault="004168D6"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4168D6" w:rsidRDefault="004168D6" w:rsidP="00660643">
      <w:pPr>
        <w:pStyle w:val="GvdeMetniGirintisi"/>
        <w:tabs>
          <w:tab w:val="left" w:pos="720"/>
        </w:tabs>
        <w:ind w:left="0" w:firstLine="0"/>
        <w:rPr>
          <w:b/>
          <w:bCs/>
          <w:color w:val="auto"/>
          <w:szCs w:val="24"/>
        </w:rPr>
      </w:pPr>
    </w:p>
    <w:p w:rsidR="004168D6" w:rsidRDefault="004168D6" w:rsidP="00660643">
      <w:pPr>
        <w:pStyle w:val="GvdeMetniGirintisi"/>
        <w:tabs>
          <w:tab w:val="left" w:pos="720"/>
        </w:tabs>
        <w:ind w:left="0" w:firstLine="0"/>
        <w:rPr>
          <w:b/>
          <w:bCs/>
          <w:color w:val="auto"/>
          <w:szCs w:val="24"/>
        </w:rPr>
      </w:pPr>
    </w:p>
    <w:p w:rsidR="004168D6" w:rsidRDefault="004168D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C7547E" w:rsidRDefault="00C7547E" w:rsidP="00153A6D">
      <w:pPr>
        <w:pStyle w:val="GvdeMetni220"/>
        <w:jc w:val="both"/>
        <w:rPr>
          <w:b/>
          <w:sz w:val="24"/>
          <w:szCs w:val="24"/>
        </w:rPr>
      </w:pPr>
    </w:p>
    <w:p w:rsidR="00C7547E" w:rsidRDefault="00C7547E" w:rsidP="00153A6D">
      <w:pPr>
        <w:pStyle w:val="GvdeMetni220"/>
        <w:jc w:val="both"/>
        <w:rPr>
          <w:b/>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4168D6">
        <w:rPr>
          <w:b/>
          <w:bCs/>
          <w:sz w:val="24"/>
          <w:szCs w:val="24"/>
        </w:rPr>
        <w:t>230.982 nolu Teknik Şartname ve İdari Hususlar Formunda belirtildiği üzere 2 (iki) yıldır.</w:t>
      </w:r>
      <w:r w:rsidR="004168D6"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8D6" w:rsidRDefault="004168D6">
      <w:r>
        <w:separator/>
      </w:r>
    </w:p>
  </w:endnote>
  <w:endnote w:type="continuationSeparator" w:id="0">
    <w:p w:rsidR="004168D6" w:rsidRDefault="0041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168D6" w:rsidRDefault="004168D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910B3">
      <w:rPr>
        <w:rStyle w:val="SayfaNumaras"/>
        <w:noProof/>
      </w:rPr>
      <w:t>4</w:t>
    </w:r>
    <w:r>
      <w:rPr>
        <w:rStyle w:val="SayfaNumaras"/>
      </w:rPr>
      <w:fldChar w:fldCharType="end"/>
    </w:r>
  </w:p>
  <w:p w:rsidR="004168D6" w:rsidRDefault="004168D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8D6" w:rsidRDefault="004168D6">
      <w:r>
        <w:separator/>
      </w:r>
    </w:p>
  </w:footnote>
  <w:footnote w:type="continuationSeparator" w:id="0">
    <w:p w:rsidR="004168D6" w:rsidRDefault="004168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2C98"/>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10B3"/>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168D6"/>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877"/>
    <w:rsid w:val="00646FB7"/>
    <w:rsid w:val="00647A5E"/>
    <w:rsid w:val="00656340"/>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5CDF"/>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47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4048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56411547">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07207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53117-98BE-48D5-A3CA-3C952115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19</Pages>
  <Words>9844</Words>
  <Characters>56117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299</cp:revision>
  <cp:lastPrinted>2026-04-06T07:58:00Z</cp:lastPrinted>
  <dcterms:created xsi:type="dcterms:W3CDTF">2022-04-04T13:02:00Z</dcterms:created>
  <dcterms:modified xsi:type="dcterms:W3CDTF">2026-06-22T08:53:00Z</dcterms:modified>
</cp:coreProperties>
</file>