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EF2A3B">
        <w:rPr>
          <w:rFonts w:ascii="Times New Roman" w:hAnsi="Times New Roman"/>
          <w:b/>
          <w:sz w:val="24"/>
          <w:szCs w:val="24"/>
        </w:rPr>
        <w:t>Gülay SUNGAR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E14EA" w:rsidRPr="000A6B2A" w:rsidRDefault="008D5C60" w:rsidP="000A6B2A">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0C66BD">
        <w:rPr>
          <w:rFonts w:ascii="Times New Roman" w:hAnsi="Times New Roman"/>
          <w:b/>
          <w:sz w:val="24"/>
          <w:szCs w:val="24"/>
        </w:rPr>
        <w:t>E5000 Lokomotif Hortumları v</w:t>
      </w:r>
      <w:r w:rsidR="000A6B2A" w:rsidRPr="000A6B2A">
        <w:rPr>
          <w:rFonts w:ascii="Times New Roman" w:hAnsi="Times New Roman"/>
          <w:b/>
          <w:sz w:val="24"/>
          <w:szCs w:val="24"/>
        </w:rPr>
        <w:t>e Hortum Bağlantı</w:t>
      </w:r>
      <w:r w:rsidR="00EF2A3B">
        <w:rPr>
          <w:rFonts w:ascii="Times New Roman" w:hAnsi="Times New Roman"/>
          <w:b/>
          <w:sz w:val="24"/>
          <w:szCs w:val="24"/>
        </w:rPr>
        <w:t xml:space="preserve"> Elemanları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F2A3B">
        <w:rPr>
          <w:rFonts w:ascii="Times New Roman" w:hAnsi="Times New Roman"/>
          <w:b/>
          <w:sz w:val="24"/>
          <w:szCs w:val="24"/>
        </w:rPr>
        <w:t>87</w:t>
      </w:r>
      <w:r w:rsidR="002E14EA">
        <w:rPr>
          <w:rFonts w:ascii="Times New Roman" w:hAnsi="Times New Roman"/>
          <w:b/>
          <w:sz w:val="24"/>
          <w:szCs w:val="24"/>
        </w:rPr>
        <w:t xml:space="preserve"> </w:t>
      </w:r>
      <w:r w:rsidR="00343C0E">
        <w:rPr>
          <w:rFonts w:ascii="Times New Roman" w:hAnsi="Times New Roman"/>
          <w:b/>
          <w:sz w:val="24"/>
          <w:szCs w:val="24"/>
        </w:rPr>
        <w:t>Kale</w:t>
      </w:r>
      <w:r w:rsidR="00472B6E">
        <w:rPr>
          <w:rFonts w:ascii="Times New Roman" w:hAnsi="Times New Roman"/>
          <w:b/>
          <w:sz w:val="24"/>
          <w:szCs w:val="24"/>
        </w:rPr>
        <w:t>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B552D6" w:rsidRPr="00B552D6">
        <w:rPr>
          <w:rFonts w:ascii="Times New Roman" w:hAnsi="Times New Roman"/>
          <w:b/>
          <w:sz w:val="24"/>
          <w:szCs w:val="24"/>
        </w:rPr>
        <w:t>2025/</w:t>
      </w:r>
      <w:r w:rsidR="00A55764">
        <w:rPr>
          <w:rFonts w:ascii="Times New Roman" w:hAnsi="Times New Roman"/>
          <w:b/>
          <w:sz w:val="24"/>
          <w:szCs w:val="24"/>
        </w:rPr>
        <w:t>2199707</w:t>
      </w:r>
      <w:r w:rsidR="00EF2A3B">
        <w:rPr>
          <w:rFonts w:ascii="Times New Roman" w:hAnsi="Times New Roman"/>
          <w:b/>
          <w:sz w:val="24"/>
          <w:szCs w:val="24"/>
        </w:rPr>
        <w:t xml:space="preserve"> </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00A55764">
        <w:rPr>
          <w:rFonts w:ascii="Times New Roman" w:hAnsi="Times New Roman"/>
          <w:sz w:val="24"/>
          <w:szCs w:val="24"/>
        </w:rPr>
        <w:t xml:space="preserve"> </w:t>
      </w:r>
      <w:r w:rsidR="00A55764" w:rsidRPr="00A55764">
        <w:rPr>
          <w:rFonts w:ascii="Times New Roman" w:hAnsi="Times New Roman"/>
          <w:b/>
          <w:sz w:val="24"/>
          <w:szCs w:val="24"/>
        </w:rPr>
        <w:t>30.12.2025</w:t>
      </w:r>
      <w:r w:rsidRPr="001E2DC2">
        <w:rPr>
          <w:rFonts w:ascii="Times New Roman" w:hAnsi="Times New Roman"/>
          <w:b/>
          <w:sz w:val="24"/>
          <w:szCs w:val="24"/>
        </w:rPr>
        <w:t xml:space="preserve"> </w:t>
      </w:r>
      <w:r w:rsidR="00EF2A3B">
        <w:rPr>
          <w:rFonts w:ascii="Times New Roman" w:hAnsi="Times New Roman"/>
          <w:b/>
          <w:sz w:val="24"/>
          <w:szCs w:val="24"/>
        </w:rPr>
        <w:t xml:space="preserve"> </w:t>
      </w:r>
      <w:bookmarkStart w:id="0" w:name="_GoBack"/>
      <w:bookmarkEnd w:id="0"/>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A55764" w:rsidRPr="00A55764">
        <w:rPr>
          <w:rFonts w:ascii="Times New Roman" w:hAnsi="Times New Roman"/>
          <w:b/>
          <w:sz w:val="24"/>
          <w:szCs w:val="24"/>
        </w:rPr>
        <w:t>10:30</w:t>
      </w:r>
      <w:r w:rsidR="00EF2A3B">
        <w:rPr>
          <w:rFonts w:ascii="Times New Roman" w:hAnsi="Times New Roman"/>
          <w:b/>
          <w:sz w:val="24"/>
          <w:szCs w:val="24"/>
        </w:rPr>
        <w:t xml:space="preserve"> </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0A6B2A"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A6B2A">
        <w:rPr>
          <w:rFonts w:ascii="Times New Roman" w:hAnsi="Times New Roman"/>
          <w:strike/>
          <w:sz w:val="24"/>
          <w:szCs w:val="24"/>
        </w:rPr>
        <w:t>(</w:t>
      </w:r>
      <w:r w:rsidR="003176EC" w:rsidRPr="000A6B2A">
        <w:rPr>
          <w:rFonts w:ascii="Times New Roman" w:hAnsi="Times New Roman"/>
          <w:strike/>
          <w:sz w:val="24"/>
          <w:szCs w:val="24"/>
        </w:rPr>
        <w:t>T.Şartname ve</w:t>
      </w:r>
      <w:r w:rsidR="003176EC" w:rsidRPr="00323691">
        <w:rPr>
          <w:rFonts w:ascii="Times New Roman" w:hAnsi="Times New Roman"/>
          <w:sz w:val="24"/>
          <w:szCs w:val="24"/>
        </w:rPr>
        <w:t xml:space="preserve"> T.Bilgi </w:t>
      </w:r>
      <w:r w:rsidR="003176EC" w:rsidRPr="00EF2A3B">
        <w:rPr>
          <w:rFonts w:ascii="Times New Roman" w:hAnsi="Times New Roman"/>
          <w:sz w:val="24"/>
          <w:szCs w:val="24"/>
        </w:rPr>
        <w:t>ile T.Resimler</w:t>
      </w:r>
      <w:r w:rsidR="00794499" w:rsidRPr="00EF2A3B">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D3228" w:rsidRDefault="004D3228" w:rsidP="00810245">
      <w:pPr>
        <w:tabs>
          <w:tab w:val="left" w:pos="567"/>
          <w:tab w:val="center" w:pos="3529"/>
        </w:tabs>
        <w:jc w:val="both"/>
        <w:rPr>
          <w:rFonts w:ascii="Times New Roman" w:hAnsi="Times New Roman"/>
          <w:b/>
          <w:bCs/>
          <w:sz w:val="24"/>
          <w:szCs w:val="24"/>
        </w:rPr>
      </w:pPr>
    </w:p>
    <w:p w:rsidR="000A6B2A" w:rsidRPr="00901C65" w:rsidRDefault="000A6B2A" w:rsidP="000A6B2A">
      <w:pPr>
        <w:tabs>
          <w:tab w:val="left" w:pos="567"/>
          <w:tab w:val="center" w:pos="3529"/>
        </w:tabs>
        <w:jc w:val="both"/>
        <w:rPr>
          <w:rFonts w:ascii="Times New Roman" w:hAnsi="Times New Roman"/>
          <w:bCs/>
          <w:sz w:val="24"/>
          <w:szCs w:val="24"/>
        </w:rPr>
      </w:pPr>
      <w:r w:rsidRPr="005E5E85">
        <w:rPr>
          <w:rFonts w:ascii="Times New Roman" w:hAnsi="Times New Roman"/>
          <w:b/>
          <w:bCs/>
          <w:sz w:val="24"/>
          <w:szCs w:val="24"/>
        </w:rPr>
        <w:t xml:space="preserve">7.3.1.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A6B2A" w:rsidRPr="00901C65"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0A6B2A" w:rsidRPr="00901C65" w:rsidRDefault="000A6B2A" w:rsidP="000A6B2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0A6B2A" w:rsidRDefault="000A6B2A" w:rsidP="000A6B2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B108C1" w:rsidRDefault="00B108C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458">
        <w:rPr>
          <w:rFonts w:ascii="Times New Roman" w:hAnsi="Times New Roman"/>
          <w:b/>
          <w:sz w:val="24"/>
          <w:szCs w:val="24"/>
        </w:rPr>
        <w:t>[</w:t>
      </w:r>
      <w:r w:rsidRPr="00246482">
        <w:rPr>
          <w:rFonts w:ascii="Times New Roman" w:hAnsi="Times New Roman"/>
          <w:b/>
          <w:i/>
          <w:strike/>
          <w:sz w:val="24"/>
          <w:szCs w:val="24"/>
        </w:rPr>
        <w:t>Kalite yönetim sistem belgesinin</w:t>
      </w:r>
      <w:r w:rsidRPr="00DE39C5">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DE39C5" w:rsidRDefault="00D04CF3" w:rsidP="00037341">
      <w:pPr>
        <w:pStyle w:val="GvdeMetni21"/>
        <w:tabs>
          <w:tab w:val="left" w:pos="0"/>
        </w:tabs>
        <w:rPr>
          <w:rFonts w:ascii="Times New Roman" w:hAnsi="Times New Roman"/>
          <w:b/>
          <w:bCs/>
          <w:strike/>
          <w:sz w:val="24"/>
          <w:szCs w:val="24"/>
        </w:rPr>
      </w:pPr>
      <w:r w:rsidRPr="00DE39C5">
        <w:rPr>
          <w:rFonts w:ascii="Times New Roman" w:hAnsi="Times New Roman"/>
          <w:b/>
          <w:bCs/>
          <w:strike/>
          <w:sz w:val="24"/>
          <w:szCs w:val="24"/>
        </w:rPr>
        <w:t>8.2. Yerli malı teklif eden istekliler lehine fiyat avantajı uygulanması</w:t>
      </w:r>
    </w:p>
    <w:p w:rsidR="00187371" w:rsidRPr="00EF2A3B" w:rsidRDefault="00D04CF3" w:rsidP="00037341">
      <w:pPr>
        <w:pStyle w:val="Balk2"/>
        <w:jc w:val="both"/>
        <w:rPr>
          <w:rFonts w:ascii="Times New Roman" w:hAnsi="Times New Roman"/>
          <w:b w:val="0"/>
          <w:bCs/>
          <w:strike/>
          <w:sz w:val="24"/>
          <w:szCs w:val="24"/>
        </w:rPr>
      </w:pPr>
      <w:r w:rsidRPr="00EF2A3B">
        <w:rPr>
          <w:rFonts w:ascii="Times New Roman" w:hAnsi="Times New Roman"/>
          <w:b w:val="0"/>
          <w:strike/>
          <w:sz w:val="24"/>
          <w:szCs w:val="24"/>
        </w:rPr>
        <w:t xml:space="preserve">Bu ihalede tekliflerin değerlendirmesinde yerli malı teklif </w:t>
      </w:r>
      <w:r w:rsidR="002E3A85" w:rsidRPr="00EF2A3B">
        <w:rPr>
          <w:rFonts w:ascii="Times New Roman" w:hAnsi="Times New Roman"/>
          <w:b w:val="0"/>
          <w:strike/>
          <w:sz w:val="24"/>
          <w:szCs w:val="24"/>
        </w:rPr>
        <w:t>eden istekliler</w:t>
      </w:r>
      <w:r w:rsidR="00947D3D" w:rsidRPr="00EF2A3B">
        <w:rPr>
          <w:rFonts w:ascii="Times New Roman" w:hAnsi="Times New Roman"/>
          <w:b w:val="0"/>
          <w:strike/>
          <w:sz w:val="24"/>
          <w:szCs w:val="24"/>
        </w:rPr>
        <w:t xml:space="preserve"> </w:t>
      </w:r>
      <w:r w:rsidR="00947D3D" w:rsidRPr="00EF2A3B">
        <w:rPr>
          <w:rFonts w:ascii="Times New Roman" w:hAnsi="Times New Roman"/>
          <w:b w:val="0"/>
          <w:bCs/>
          <w:strike/>
          <w:sz w:val="24"/>
          <w:szCs w:val="24"/>
        </w:rPr>
        <w:t xml:space="preserve">lehine </w:t>
      </w:r>
      <w:r w:rsidR="00DE39C5" w:rsidRPr="00EF2A3B">
        <w:rPr>
          <w:rFonts w:ascii="Times New Roman" w:hAnsi="Times New Roman"/>
          <w:b w:val="0"/>
          <w:strike/>
          <w:sz w:val="24"/>
          <w:szCs w:val="24"/>
        </w:rPr>
        <w:t>…</w:t>
      </w:r>
      <w:r w:rsidR="001A686B" w:rsidRPr="00EF2A3B">
        <w:rPr>
          <w:rFonts w:ascii="Times New Roman" w:hAnsi="Times New Roman"/>
          <w:b w:val="0"/>
          <w:strike/>
          <w:sz w:val="24"/>
          <w:szCs w:val="24"/>
        </w:rPr>
        <w:t xml:space="preserve"> </w:t>
      </w:r>
      <w:r w:rsidRPr="00EF2A3B">
        <w:rPr>
          <w:rFonts w:ascii="Times New Roman" w:hAnsi="Times New Roman"/>
          <w:b w:val="0"/>
          <w:bCs/>
          <w:strike/>
          <w:sz w:val="24"/>
          <w:szCs w:val="24"/>
        </w:rPr>
        <w:t>oranında</w:t>
      </w:r>
      <w:r w:rsidRPr="00EF2A3B">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B7E9C" w:rsidRDefault="004B7E9C" w:rsidP="00037341">
      <w:pPr>
        <w:jc w:val="both"/>
        <w:rPr>
          <w:rFonts w:ascii="Times New Roman" w:hAnsi="Times New Roman"/>
          <w:b/>
          <w:sz w:val="24"/>
          <w:szCs w:val="24"/>
        </w:rPr>
      </w:pPr>
    </w:p>
    <w:p w:rsidR="000C66BD" w:rsidRDefault="000C66BD" w:rsidP="00037341">
      <w:pPr>
        <w:jc w:val="both"/>
        <w:rPr>
          <w:rFonts w:ascii="Times New Roman" w:hAnsi="Times New Roman"/>
          <w:b/>
          <w:sz w:val="24"/>
          <w:szCs w:val="24"/>
        </w:rPr>
      </w:pPr>
    </w:p>
    <w:p w:rsidR="000C66BD" w:rsidRDefault="000C66B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E39C5" w:rsidRPr="002D681A" w:rsidRDefault="00DE39C5"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F532A9" w:rsidRDefault="00E06314" w:rsidP="00C656DA">
      <w:pPr>
        <w:adjustRightInd/>
        <w:jc w:val="both"/>
        <w:textAlignment w:val="auto"/>
        <w:rPr>
          <w:rFonts w:ascii="Times New Roman" w:hAnsi="Times New Roman"/>
          <w:b/>
          <w:bCs/>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0C66BD" w:rsidRPr="00C656DA" w:rsidRDefault="000C66BD" w:rsidP="00C656DA">
      <w:pPr>
        <w:adjustRightInd/>
        <w:jc w:val="both"/>
        <w:textAlignment w:val="auto"/>
        <w:rPr>
          <w:rFonts w:ascii="Times New Roman" w:hAnsi="Times New Roman"/>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D681A" w:rsidRDefault="002D681A"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BD38B8"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6530B4" w:rsidRDefault="006530B4"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Pr="001A686B"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C656DA" w:rsidRDefault="00C656DA"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2F0486">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3B0197" w:rsidRDefault="003B0197" w:rsidP="002F0486">
      <w:pPr>
        <w:pStyle w:val="Balk9"/>
        <w:spacing w:after="0"/>
        <w:ind w:firstLine="0"/>
        <w:jc w:val="center"/>
        <w:rPr>
          <w:rFonts w:ascii="Times New Roman" w:hAnsi="Times New Roman"/>
          <w:szCs w:val="24"/>
        </w:rPr>
      </w:pPr>
    </w:p>
    <w:p w:rsidR="000A6171" w:rsidRDefault="007642D2" w:rsidP="002F0486">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3B0197" w:rsidRPr="003B0197" w:rsidRDefault="003B0197" w:rsidP="003B0197"/>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2F0486" w:rsidRDefault="00CC11F0" w:rsidP="002F0486">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23691" w:rsidRDefault="00323691" w:rsidP="00A21CDE">
      <w:pPr>
        <w:jc w:val="both"/>
        <w:rPr>
          <w:rFonts w:ascii="Times New Roman" w:hAnsi="Times New Roman"/>
          <w:b/>
          <w:bCs/>
          <w:sz w:val="24"/>
          <w:szCs w:val="24"/>
        </w:rPr>
      </w:pPr>
    </w:p>
    <w:p w:rsidR="000C66BD" w:rsidRDefault="000C66BD" w:rsidP="00A21CDE">
      <w:pPr>
        <w:jc w:val="both"/>
        <w:rPr>
          <w:rFonts w:ascii="Times New Roman" w:hAnsi="Times New Roman"/>
          <w:b/>
          <w:bCs/>
          <w:sz w:val="24"/>
          <w:szCs w:val="24"/>
        </w:rPr>
      </w:pPr>
    </w:p>
    <w:p w:rsidR="00A21CDE" w:rsidRDefault="00A21CDE" w:rsidP="000C66BD">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0C66BD" w:rsidRDefault="000C66BD" w:rsidP="000C66BD">
      <w:pPr>
        <w:jc w:val="both"/>
        <w:rPr>
          <w:rFonts w:ascii="Times New Roman" w:hAnsi="Times New Roman"/>
          <w:b/>
          <w:bCs/>
          <w:sz w:val="24"/>
          <w:szCs w:val="24"/>
        </w:rPr>
      </w:pPr>
    </w:p>
    <w:p w:rsidR="00A11546" w:rsidRDefault="007D61A0" w:rsidP="000C66BD">
      <w:pPr>
        <w:jc w:val="both"/>
        <w:rPr>
          <w:rFonts w:ascii="Times New Roman" w:hAnsi="Times New Roman"/>
          <w:b/>
          <w:bCs/>
          <w:sz w:val="24"/>
          <w:szCs w:val="24"/>
        </w:rPr>
      </w:pPr>
      <w:r>
        <w:rPr>
          <w:rFonts w:ascii="Times New Roman" w:hAnsi="Times New Roman"/>
          <w:b/>
          <w:bCs/>
          <w:sz w:val="24"/>
          <w:szCs w:val="24"/>
        </w:rPr>
        <w:t xml:space="preserve">NOT </w:t>
      </w:r>
      <w:r w:rsidR="00A21CDE">
        <w:rPr>
          <w:rFonts w:ascii="Times New Roman" w:hAnsi="Times New Roman"/>
          <w:b/>
          <w:bCs/>
          <w:sz w:val="24"/>
          <w:szCs w:val="24"/>
        </w:rPr>
        <w:t>2</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C66BD" w:rsidRDefault="000C66BD" w:rsidP="000C66BD">
      <w:pPr>
        <w:jc w:val="both"/>
        <w:rPr>
          <w:rFonts w:ascii="Times New Roman" w:hAnsi="Times New Roman"/>
          <w:b/>
          <w:bCs/>
          <w:sz w:val="24"/>
          <w:szCs w:val="24"/>
        </w:rPr>
      </w:pPr>
    </w:p>
    <w:p w:rsidR="000C66BD" w:rsidRDefault="000C66BD" w:rsidP="000C66BD">
      <w:pPr>
        <w:jc w:val="both"/>
        <w:rPr>
          <w:rFonts w:ascii="Times New Roman" w:hAnsi="Times New Roman"/>
          <w:b/>
          <w:bCs/>
          <w:sz w:val="24"/>
          <w:szCs w:val="24"/>
        </w:rPr>
      </w:pPr>
      <w:r>
        <w:rPr>
          <w:rFonts w:ascii="Times New Roman" w:hAnsi="Times New Roman"/>
          <w:b/>
          <w:bCs/>
          <w:sz w:val="24"/>
          <w:szCs w:val="24"/>
        </w:rPr>
        <w:t xml:space="preserve">NOT 3: İdare tarafından talep edilmesi halinde, İstekliler; </w:t>
      </w:r>
      <w:r w:rsidRPr="000C66BD">
        <w:rPr>
          <w:rFonts w:ascii="Times New Roman" w:hAnsi="Times New Roman"/>
          <w:b/>
          <w:bCs/>
          <w:sz w:val="24"/>
          <w:szCs w:val="24"/>
        </w:rPr>
        <w:t>hortumların 50447 no’lu teknik bilgide belirtilen standartlara uygunluğunu gösteren uluslararası kurallara uygun şekilde akredite edilmiş kalite kontrol kuruluşları tarafından verilen sertifikaları ile hortum takımlarının numune, katalog veya fotoğraflarını</w:t>
      </w:r>
      <w:r>
        <w:rPr>
          <w:rFonts w:ascii="Times New Roman" w:hAnsi="Times New Roman"/>
          <w:b/>
          <w:bCs/>
          <w:sz w:val="24"/>
          <w:szCs w:val="24"/>
        </w:rPr>
        <w:t xml:space="preserve"> ver</w:t>
      </w:r>
      <w:r w:rsidRPr="000C66BD">
        <w:rPr>
          <w:rFonts w:ascii="Times New Roman" w:hAnsi="Times New Roman"/>
          <w:b/>
          <w:bCs/>
          <w:sz w:val="24"/>
          <w:szCs w:val="24"/>
        </w:rPr>
        <w:t>ecek</w:t>
      </w:r>
      <w:r>
        <w:rPr>
          <w:rFonts w:ascii="Times New Roman" w:hAnsi="Times New Roman"/>
          <w:b/>
          <w:bCs/>
          <w:sz w:val="24"/>
          <w:szCs w:val="24"/>
        </w:rPr>
        <w:t>lerd</w:t>
      </w:r>
      <w:r w:rsidRPr="000C66BD">
        <w:rPr>
          <w:rFonts w:ascii="Times New Roman" w:hAnsi="Times New Roman"/>
          <w:b/>
          <w:bCs/>
          <w:sz w:val="24"/>
          <w:szCs w:val="24"/>
        </w:rPr>
        <w:t>ir.</w:t>
      </w:r>
    </w:p>
    <w:p w:rsidR="00CB4668" w:rsidRPr="000C66BD" w:rsidRDefault="00CB4668" w:rsidP="000C66BD">
      <w:pPr>
        <w:jc w:val="both"/>
        <w:rPr>
          <w:rFonts w:ascii="Times New Roman" w:hAnsi="Times New Roman"/>
          <w:bCs/>
          <w:sz w:val="24"/>
          <w:szCs w:val="24"/>
        </w:rPr>
      </w:pPr>
    </w:p>
    <w:p w:rsidR="00246482" w:rsidRPr="004D3228" w:rsidRDefault="00CB4668" w:rsidP="006E3498">
      <w:pPr>
        <w:jc w:val="both"/>
        <w:rPr>
          <w:rFonts w:ascii="Times New Roman" w:hAnsi="Times New Roman"/>
          <w:b/>
          <w:bCs/>
          <w:sz w:val="24"/>
          <w:szCs w:val="24"/>
        </w:rPr>
      </w:pPr>
      <w:r>
        <w:rPr>
          <w:rFonts w:ascii="Times New Roman" w:hAnsi="Times New Roman"/>
          <w:b/>
          <w:bCs/>
          <w:sz w:val="24"/>
          <w:szCs w:val="24"/>
        </w:rPr>
        <w:t>NOT 4</w:t>
      </w:r>
      <w:r w:rsidRPr="005B00CB">
        <w:rPr>
          <w:rFonts w:ascii="Times New Roman" w:hAnsi="Times New Roman"/>
          <w:b/>
          <w:bCs/>
          <w:sz w:val="24"/>
          <w:szCs w:val="24"/>
        </w:rPr>
        <w:t>: İsteklilerce verilecek alternatif teslim süreleri değerlendirilebilecektir.</w:t>
      </w:r>
    </w:p>
    <w:sectPr w:rsidR="00246482" w:rsidRPr="004D322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55764">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109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B2A"/>
    <w:rsid w:val="000A6E62"/>
    <w:rsid w:val="000A78BF"/>
    <w:rsid w:val="000B0F36"/>
    <w:rsid w:val="000B2C8D"/>
    <w:rsid w:val="000B48B0"/>
    <w:rsid w:val="000B4C3A"/>
    <w:rsid w:val="000B5496"/>
    <w:rsid w:val="000B5B43"/>
    <w:rsid w:val="000B63C4"/>
    <w:rsid w:val="000C09DB"/>
    <w:rsid w:val="000C18DF"/>
    <w:rsid w:val="000C4B02"/>
    <w:rsid w:val="000C51A1"/>
    <w:rsid w:val="000C5351"/>
    <w:rsid w:val="000C5572"/>
    <w:rsid w:val="000C56DE"/>
    <w:rsid w:val="000C5C67"/>
    <w:rsid w:val="000C66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498"/>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5DD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764"/>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96DE2"/>
    <w:rsid w:val="00AA10B3"/>
    <w:rsid w:val="00AA233D"/>
    <w:rsid w:val="00AA3096"/>
    <w:rsid w:val="00AA6A1A"/>
    <w:rsid w:val="00AA74B6"/>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0BEA"/>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2D6"/>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656DA"/>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60F3"/>
    <w:rsid w:val="00CA632C"/>
    <w:rsid w:val="00CB1721"/>
    <w:rsid w:val="00CB2533"/>
    <w:rsid w:val="00CB27D6"/>
    <w:rsid w:val="00CB2B2A"/>
    <w:rsid w:val="00CB2D13"/>
    <w:rsid w:val="00CB3CB9"/>
    <w:rsid w:val="00CB4668"/>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CF7246"/>
    <w:rsid w:val="00D00029"/>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3D24"/>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2A3B"/>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4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4D44-6FBE-46B8-94A6-6A1334E1F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13</Pages>
  <Words>7487</Words>
  <Characters>42680</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209</cp:revision>
  <cp:lastPrinted>2025-07-18T13:41:00Z</cp:lastPrinted>
  <dcterms:created xsi:type="dcterms:W3CDTF">2022-04-04T12:56:00Z</dcterms:created>
  <dcterms:modified xsi:type="dcterms:W3CDTF">2025-12-03T06:07:00Z</dcterms:modified>
</cp:coreProperties>
</file>