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847DDA">
        <w:rPr>
          <w:i/>
          <w:sz w:val="28"/>
          <w:u w:val="single"/>
        </w:rPr>
        <w:t>14.04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8F3BC0" w:rsidP="00847DDA">
      <w:pPr>
        <w:pStyle w:val="Default"/>
        <w:jc w:val="both"/>
        <w:rPr>
          <w:b/>
        </w:rPr>
      </w:pPr>
      <w:r>
        <w:rPr>
          <w:b/>
          <w:sz w:val="28"/>
        </w:rPr>
        <w:t>*</w:t>
      </w:r>
      <w:r w:rsidRPr="008F3BC0">
        <w:rPr>
          <w:b/>
        </w:rPr>
        <w:t xml:space="preserve"> </w:t>
      </w:r>
      <w:r w:rsidR="00847DDA">
        <w:rPr>
          <w:b/>
        </w:rPr>
        <w:t>İ</w:t>
      </w:r>
      <w:r w:rsidR="00847DDA">
        <w:rPr>
          <w:b/>
        </w:rPr>
        <w:t>htiyaç listesinde 2. Kalemde yer alan egzoz susturucu malzemesi</w:t>
      </w:r>
      <w:r w:rsidR="00847DDA">
        <w:rPr>
          <w:b/>
        </w:rPr>
        <w:t>nin temini iptal edilmiştir.</w:t>
      </w:r>
    </w:p>
    <w:p w:rsidR="008F3BC0" w:rsidRDefault="008F3BC0" w:rsidP="008F3BC0">
      <w:pPr>
        <w:pStyle w:val="Default"/>
        <w:jc w:val="both"/>
      </w:pPr>
      <w:bookmarkStart w:id="0" w:name="_GoBack"/>
      <w:bookmarkEnd w:id="0"/>
    </w:p>
    <w:p w:rsidR="00D04F0E" w:rsidRPr="009C3E1C" w:rsidRDefault="00D04F0E" w:rsidP="009C3E1C">
      <w:pPr>
        <w:jc w:val="both"/>
        <w:rPr>
          <w:b/>
          <w:sz w:val="28"/>
        </w:rPr>
      </w:pPr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847DD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8</cp:revision>
  <dcterms:created xsi:type="dcterms:W3CDTF">2026-01-09T13:49:00Z</dcterms:created>
  <dcterms:modified xsi:type="dcterms:W3CDTF">2026-04-14T07:22:00Z</dcterms:modified>
</cp:coreProperties>
</file>